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51.png" ContentType="image/png"/>
  <Override PartName="/word/media/image50.wmf" ContentType="image/x-wmf"/>
  <Override PartName="/word/media/image49.emf" ContentType="image/x-emf"/>
  <Override PartName="/word/media/image48.png" ContentType="image/png"/>
  <Override PartName="/word/media/image46.emf" ContentType="image/x-emf"/>
  <Override PartName="/word/media/image45.png" ContentType="image/png"/>
  <Override PartName="/word/media/image44.wmf" ContentType="image/x-wmf"/>
  <Override PartName="/word/media/image43.emf" ContentType="image/x-emf"/>
  <Override PartName="/word/media/image41.wmf" ContentType="image/x-wmf"/>
  <Override PartName="/word/media/image40.wmf" ContentType="image/x-wmf"/>
  <Override PartName="/word/media/image39.png" ContentType="image/png"/>
  <Override PartName="/word/media/image42.png" ContentType="image/png"/>
  <Override PartName="/word/media/image37.wmf" ContentType="image/x-wmf"/>
  <Override PartName="/word/media/image38.wmf" ContentType="image/x-wmf"/>
  <Override PartName="/word/media/image13.wmf" ContentType="image/x-wmf"/>
  <Override PartName="/word/media/image11.wmf" ContentType="image/x-wmf"/>
  <Override PartName="/word/media/image14.wmf" ContentType="image/x-wmf"/>
  <Override PartName="/word/media/image17.wmf" ContentType="image/x-wmf"/>
  <Override PartName="/word/media/image19.emf" ContentType="image/x-emf"/>
  <Override PartName="/word/media/image20.wmf" ContentType="image/x-wmf"/>
  <Override PartName="/word/media/image52.png" ContentType="image/png"/>
  <Override PartName="/word/media/image47.wmf" ContentType="image/x-wmf"/>
  <Override PartName="/word/media/image22.wmf" ContentType="image/x-wmf"/>
  <Override PartName="/word/media/image53.png" ContentType="image/png"/>
  <Override PartName="/word/media/image23.wmf" ContentType="image/x-wmf"/>
  <Override PartName="/word/media/image26.wmf" ContentType="image/x-wmf"/>
  <Override PartName="/word/media/image29.wmf" ContentType="image/x-wmf"/>
  <Override PartName="/word/media/image32.wmf" ContentType="image/x-wmf"/>
  <Override PartName="/word/media/image34.emf" ContentType="image/x-emf"/>
  <Override PartName="/word/media/image1.png" ContentType="image/png"/>
  <Override PartName="/word/media/image31.wmf" ContentType="image/x-wmf"/>
  <Override PartName="/word/media/image6.png" ContentType="image/png"/>
  <Override PartName="/word/media/image7.wmf" ContentType="image/x-wmf"/>
  <Override PartName="/word/media/image9.png" ContentType="image/png"/>
  <Override PartName="/word/media/image2.emf" ContentType="image/x-emf"/>
  <Override PartName="/word/media/image10.wmf" ContentType="image/x-wmf"/>
  <Override PartName="/word/media/image35.wmf" ContentType="image/x-wmf"/>
  <Override PartName="/word/media/image3.emf" ContentType="image/x-emf"/>
  <Override PartName="/word/media/image4.wmf" ContentType="image/x-wmf"/>
  <Override PartName="/word/media/image8.wmf" ContentType="image/x-wmf"/>
  <Override PartName="/word/media/image5.wmf" ContentType="image/x-wmf"/>
  <Override PartName="/word/media/image12.png" ContentType="image/png"/>
  <Override PartName="/word/media/image15.png" ContentType="image/png"/>
  <Override PartName="/word/media/image18.png" ContentType="image/png"/>
  <Override PartName="/word/media/image16.wmf" ContentType="image/x-wmf"/>
  <Override PartName="/word/media/image21.png" ContentType="image/png"/>
  <Override PartName="/word/media/image24.png" ContentType="image/png"/>
  <Override PartName="/word/media/image27.png" ContentType="image/png"/>
  <Override PartName="/word/media/image25.wmf" ContentType="image/x-wmf"/>
  <Override PartName="/word/media/image30.png" ContentType="image/png"/>
  <Override PartName="/word/media/image28.wmf" ContentType="image/x-wmf"/>
  <Override PartName="/word/media/image33.png" ContentType="image/png"/>
  <Override PartName="/word/media/image36.png" ContentType="image/png"/>
  <Override PartName="/word/embeddings/oleObject7.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eastAsia="TimesNewRoman"/>
          <w:sz w:val="24"/>
          <w:szCs w:val="24"/>
          <w:lang w:eastAsia="zh-CN"/>
        </w:rPr>
      </w:pPr>
      <w:r>
        <w:rPr>
          <w:rFonts w:eastAsia="TimesNewRoman"/>
          <w:sz w:val="24"/>
          <w:szCs w:val="24"/>
          <w:lang w:eastAsia="zh-CN"/>
        </w:rPr>
      </w:r>
    </w:p>
    <w:p>
      <w:pPr>
        <w:pStyle w:val="Normal"/>
        <w:rPr>
          <w:b/>
          <w:b/>
          <w:bCs/>
          <w:sz w:val="28"/>
          <w:szCs w:val="28"/>
        </w:rPr>
      </w:pPr>
      <w:r>
        <w:rPr>
          <w:rFonts w:eastAsia="TimesNewRoman"/>
          <w:b/>
          <w:bCs/>
          <w:sz w:val="28"/>
          <w:szCs w:val="28"/>
          <w:lang w:eastAsia="zh-CN"/>
        </w:rPr>
        <w:t>SimNIBS coil models according to</w:t>
      </w:r>
    </w:p>
    <w:p>
      <w:pPr>
        <w:pStyle w:val="Normal"/>
        <w:rPr>
          <w:rFonts w:eastAsia="TimesNewRoman"/>
          <w:lang w:eastAsia="zh-CN"/>
        </w:rPr>
      </w:pPr>
      <w:r>
        <w:rPr>
          <w:b/>
          <w:bCs/>
          <w:sz w:val="28"/>
          <w:szCs w:val="28"/>
        </w:rPr>
      </w:r>
    </w:p>
    <w:p>
      <w:pPr>
        <w:pStyle w:val="Normal"/>
        <w:rPr>
          <w:b/>
          <w:b/>
          <w:bCs/>
          <w:sz w:val="28"/>
          <w:szCs w:val="28"/>
        </w:rPr>
      </w:pPr>
      <w:r>
        <w:rPr>
          <w:rFonts w:eastAsia="TimesNewRoman"/>
          <w:b/>
          <w:bCs/>
          <w:sz w:val="28"/>
          <w:szCs w:val="28"/>
          <w:lang w:eastAsia="zh-CN"/>
        </w:rPr>
        <w:t>Deng ZD, Lisanby SH, Peterchev AV.</w:t>
      </w:r>
    </w:p>
    <w:p>
      <w:pPr>
        <w:pStyle w:val="Normal"/>
        <w:rPr>
          <w:b/>
          <w:b/>
          <w:bCs/>
          <w:sz w:val="28"/>
          <w:szCs w:val="28"/>
        </w:rPr>
      </w:pPr>
      <w:r>
        <w:rPr>
          <w:rFonts w:eastAsia="TimesNewRoman"/>
          <w:b/>
          <w:bCs/>
          <w:sz w:val="28"/>
          <w:szCs w:val="28"/>
          <w:lang w:eastAsia="zh-CN"/>
        </w:rPr>
        <w:t>Electric field depth-focality tradeoff in transcranial magnetic stimulation: simulation comparison of 50 coil designs.</w:t>
      </w:r>
    </w:p>
    <w:p>
      <w:pPr>
        <w:pStyle w:val="Normal"/>
        <w:rPr>
          <w:b/>
          <w:b/>
          <w:bCs/>
          <w:sz w:val="28"/>
          <w:szCs w:val="28"/>
        </w:rPr>
      </w:pPr>
      <w:r>
        <w:rPr>
          <w:rFonts w:eastAsia="TimesNewRoman"/>
          <w:b/>
          <w:bCs/>
          <w:sz w:val="28"/>
          <w:szCs w:val="28"/>
          <w:lang w:eastAsia="zh-CN"/>
        </w:rPr>
        <w:t>Brain Stimul. 2013 Jan;6(1):1-13. doi: 10.1016/j.brs.2012.02.005</w:t>
      </w:r>
    </w:p>
    <w:p>
      <w:pPr>
        <w:pStyle w:val="Normal"/>
        <w:rPr>
          <w:rFonts w:eastAsia="TimesNewRoman"/>
          <w:sz w:val="24"/>
          <w:szCs w:val="24"/>
          <w:lang w:eastAsia="zh-CN"/>
        </w:rPr>
      </w:pPr>
      <w:r>
        <w:rPr/>
      </w:r>
    </w:p>
    <w:p>
      <w:pPr>
        <w:pStyle w:val="Normal"/>
        <w:rPr>
          <w:rFonts w:eastAsia="TimesNewRoman"/>
          <w:sz w:val="24"/>
          <w:szCs w:val="24"/>
          <w:lang w:eastAsia="zh-CN"/>
        </w:rPr>
      </w:pPr>
      <w:r>
        <w:rPr/>
      </w:r>
    </w:p>
    <w:p>
      <w:pPr>
        <w:pStyle w:val="Normal"/>
        <w:rPr/>
      </w:pPr>
      <w:r>
        <w:rPr>
          <w:rFonts w:eastAsia="TimesNewRoman"/>
          <w:sz w:val="24"/>
          <w:szCs w:val="24"/>
          <w:lang w:eastAsia="zh-CN"/>
        </w:rPr>
        <w:t>Authors: Muersel Karadas, Guilherme Saturnino, Axel Thielscher, 6.6.2019</w:t>
      </w:r>
    </w:p>
    <w:p>
      <w:pPr>
        <w:pStyle w:val="Normal"/>
        <w:rPr>
          <w:rFonts w:eastAsia="TimesNewRoman"/>
          <w:sz w:val="24"/>
          <w:szCs w:val="24"/>
          <w:lang w:eastAsia="zh-CN"/>
        </w:rPr>
      </w:pPr>
      <w:r>
        <w:rPr/>
      </w:r>
    </w:p>
    <w:p>
      <w:pPr>
        <w:pStyle w:val="Normal"/>
        <w:rPr/>
      </w:pPr>
      <w:r>
        <w:rPr>
          <w:rFonts w:eastAsia="TimesNewRoman"/>
          <w:sz w:val="24"/>
          <w:szCs w:val="24"/>
          <w:lang w:eastAsia="zh-CN"/>
        </w:rPr>
        <w:t xml:space="preserve">The SimNIBS coil models were created by importing the CAD files supplied by Zhi-De Deng into Comsol, which was then used to simulate the magnetic vector potential. Alternatively, some of them were created directly in Comsol using the information about the winding geometry stated in the supplementary material from the paper published by Zhi-De Deng (Brain Stim 2013) (indicated by the Comment “own drawing” in the following table). </w:t>
      </w:r>
      <w:r>
        <w:rPr>
          <w:rFonts w:eastAsia="TimesNewRoman"/>
          <w:sz w:val="24"/>
          <w:szCs w:val="24"/>
          <w:lang w:eastAsia="zh-CN"/>
        </w:rPr>
        <w:t>The workflow to create the SimNIBS coil models is briefly summarized in the following flow chart:</w:t>
      </w:r>
    </w:p>
    <w:p>
      <w:pPr>
        <w:pStyle w:val="Normal"/>
        <w:rPr>
          <w:rFonts w:eastAsia="TimesNewRoman"/>
          <w:sz w:val="24"/>
          <w:szCs w:val="24"/>
          <w:lang w:eastAsia="zh-CN"/>
        </w:rPr>
      </w:pPr>
      <w:r>
        <w:rPr/>
      </w:r>
    </w:p>
    <w:p>
      <w:pPr>
        <w:pStyle w:val="Normal"/>
        <w:jc w:val="center"/>
        <w:rPr/>
      </w:pPr>
      <w:r>
        <w:rPr>
          <w:rFonts w:eastAsia="TimesNewRoman"/>
          <w:sz w:val="24"/>
          <w:szCs w:val="24"/>
          <w:lang w:eastAsia="zh-CN"/>
        </w:rPr>
        <w:drawing>
          <wp:inline distT="0" distB="8255" distL="0" distR="0">
            <wp:extent cx="5831840" cy="2240280"/>
            <wp:effectExtent l="0" t="0" r="0" b="0"/>
            <wp:docPr id="1"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descr=""/>
                    <pic:cNvPicPr>
                      <a:picLocks noChangeAspect="1" noChangeArrowheads="1"/>
                    </pic:cNvPicPr>
                  </pic:nvPicPr>
                  <pic:blipFill>
                    <a:blip r:embed="rId2"/>
                    <a:stretch>
                      <a:fillRect/>
                    </a:stretch>
                  </pic:blipFill>
                  <pic:spPr bwMode="auto">
                    <a:xfrm>
                      <a:off x="0" y="0"/>
                      <a:ext cx="5831840" cy="2240280"/>
                    </a:xfrm>
                    <a:prstGeom prst="rect">
                      <a:avLst/>
                    </a:prstGeom>
                  </pic:spPr>
                </pic:pic>
              </a:graphicData>
            </a:graphic>
          </wp:inline>
        </w:drawing>
      </w:r>
    </w:p>
    <w:p>
      <w:pPr>
        <w:pStyle w:val="Normal"/>
        <w:rPr>
          <w:rFonts w:eastAsia="TimesNewRoman"/>
          <w:sz w:val="24"/>
          <w:szCs w:val="24"/>
          <w:lang w:eastAsia="zh-CN"/>
        </w:rPr>
      </w:pPr>
      <w:r>
        <w:rPr>
          <w:rFonts w:eastAsia="TimesNewRoman"/>
          <w:sz w:val="24"/>
          <w:szCs w:val="24"/>
          <w:lang w:eastAsia="zh-CN"/>
        </w:rPr>
      </w:r>
    </w:p>
    <w:p>
      <w:pPr>
        <w:pStyle w:val="Normal"/>
        <w:rPr>
          <w:rFonts w:eastAsia="TimesNewRoman"/>
          <w:sz w:val="24"/>
          <w:szCs w:val="24"/>
          <w:lang w:eastAsia="zh-CN"/>
        </w:rPr>
      </w:pPr>
      <w:r>
        <w:rPr>
          <w:rFonts w:eastAsia="TimesNewRoman"/>
          <w:sz w:val="24"/>
          <w:szCs w:val="24"/>
          <w:lang w:eastAsia="zh-CN"/>
        </w:rPr>
      </w:r>
    </w:p>
    <w:p>
      <w:pPr>
        <w:pStyle w:val="Normal"/>
        <w:rPr/>
      </w:pPr>
      <w:r>
        <w:rPr>
          <w:rFonts w:eastAsia="TimesNewRoman"/>
          <w:sz w:val="24"/>
          <w:szCs w:val="24"/>
          <w:lang w:eastAsia="zh-CN"/>
        </w:rPr>
        <w:t xml:space="preserve">Table: </w:t>
      </w:r>
      <w:r>
        <w:rPr>
          <w:rFonts w:eastAsia="TimesNewRoman"/>
          <w:sz w:val="24"/>
          <w:szCs w:val="24"/>
          <w:lang w:eastAsia="zh-CN"/>
        </w:rPr>
        <w:t xml:space="preserve">This table was adapted from the table in the suppl. material from Deng (Brain Stim 2013) to show the coils which have been converted to SimNIBS: </w:t>
      </w:r>
    </w:p>
    <w:tbl>
      <w:tblPr>
        <w:tblW w:w="14601" w:type="dxa"/>
        <w:jc w:val="left"/>
        <w:tblInd w:w="-43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0" w:type="dxa"/>
          <w:bottom w:w="0" w:type="dxa"/>
          <w:right w:w="0" w:type="dxa"/>
        </w:tblCellMar>
        <w:tblLook w:noVBand="1" w:val="04a0" w:noHBand="0" w:lastColumn="0" w:firstColumn="1" w:lastRow="0" w:firstRow="1"/>
      </w:tblPr>
      <w:tblGrid>
        <w:gridCol w:w="522"/>
        <w:gridCol w:w="3872"/>
        <w:gridCol w:w="2269"/>
        <w:gridCol w:w="1561"/>
        <w:gridCol w:w="1843"/>
        <w:gridCol w:w="709"/>
        <w:gridCol w:w="710"/>
        <w:gridCol w:w="710"/>
        <w:gridCol w:w="1985"/>
        <w:gridCol w:w="418"/>
      </w:tblGrid>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Coil</w:t>
            </w:r>
          </w:p>
          <w:p>
            <w:pPr>
              <w:pStyle w:val="Normal"/>
              <w:jc w:val="center"/>
              <w:rPr>
                <w:rFonts w:eastAsia="TimesNewRoman"/>
                <w:sz w:val="24"/>
                <w:szCs w:val="24"/>
                <w:lang w:eastAsia="zh-CN"/>
              </w:rPr>
            </w:pPr>
            <w:r>
              <w:rPr>
                <w:rFonts w:eastAsia="TimesNewRoman"/>
                <w:sz w:val="24"/>
                <w:szCs w:val="24"/>
                <w:lang w:eastAsia="zh-CN"/>
              </w:rPr>
              <w:t>#</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Coil model/</w:t>
            </w:r>
          </w:p>
          <w:p>
            <w:pPr>
              <w:pStyle w:val="Normal"/>
              <w:ind w:left="42" w:hanging="0"/>
              <w:jc w:val="center"/>
              <w:rPr>
                <w:rFonts w:eastAsia="TimesNewRoman"/>
                <w:sz w:val="24"/>
                <w:szCs w:val="24"/>
                <w:lang w:eastAsia="zh-CN"/>
              </w:rPr>
            </w:pPr>
            <w:r>
              <w:rPr>
                <w:rFonts w:eastAsia="TimesNewRoman"/>
                <w:sz w:val="24"/>
                <w:szCs w:val="24"/>
                <w:lang w:eastAsia="zh-CN"/>
              </w:rPr>
              <w:t>Manufacturer, Parameter</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 xml:space="preserve">Simulation </w:t>
            </w:r>
          </w:p>
          <w:p>
            <w:pPr>
              <w:pStyle w:val="Normal"/>
              <w:jc w:val="center"/>
              <w:rPr>
                <w:rFonts w:eastAsia="TimesNewRoman"/>
                <w:sz w:val="24"/>
                <w:szCs w:val="24"/>
                <w:lang w:eastAsia="zh-CN"/>
              </w:rPr>
            </w:pPr>
            <w:r>
              <w:rPr>
                <w:rFonts w:eastAsia="TimesNewRoman"/>
                <w:sz w:val="24"/>
                <w:szCs w:val="24"/>
                <w:lang w:eastAsia="zh-CN"/>
              </w:rPr>
              <w:t>configuration</w:t>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Electric field</w:t>
            </w:r>
          </w:p>
          <w:p>
            <w:pPr>
              <w:pStyle w:val="Normal"/>
              <w:jc w:val="center"/>
              <w:rPr>
                <w:rFonts w:eastAsia="TimesNewRoman"/>
                <w:sz w:val="24"/>
                <w:szCs w:val="24"/>
                <w:lang w:eastAsia="zh-CN"/>
              </w:rPr>
            </w:pPr>
            <w:r>
              <w:rPr>
                <w:rFonts w:eastAsia="TimesNewRoman"/>
                <w:sz w:val="24"/>
                <w:szCs w:val="24"/>
                <w:lang w:eastAsia="zh-CN"/>
              </w:rPr>
              <w:t>distribution†</w:t>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sz w:val="24"/>
                <w:szCs w:val="24"/>
              </w:rPr>
            </w:pPr>
            <w:r>
              <w:rPr>
                <w:position w:val="-9"/>
                <w:sz w:val="24"/>
                <w:szCs w:val="24"/>
              </w:rPr>
              <w:t>Emax</w:t>
            </w:r>
          </w:p>
          <w:p>
            <w:pPr>
              <w:pStyle w:val="Normal"/>
              <w:jc w:val="center"/>
              <w:rPr>
                <w:sz w:val="24"/>
                <w:szCs w:val="24"/>
              </w:rPr>
            </w:pPr>
            <w:r>
              <w:rPr>
                <w:position w:val="-9"/>
                <w:sz w:val="24"/>
                <w:szCs w:val="24"/>
              </w:rPr>
              <w:t>[V/m]</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sz w:val="24"/>
                <w:szCs w:val="24"/>
              </w:rPr>
            </w:pPr>
            <w:r>
              <w:rPr/>
              <w:object>
                <v:shape id="ole_rId3" style="width:19.35pt;height:18pt" o:ole="">
                  <v:imagedata r:id="rId4" o:title=""/>
                </v:shape>
                <o:OLEObject Type="Embed" ProgID="Equation.DSMT4" ShapeID="ole_rId3" DrawAspect="Content" ObjectID="_2130708654" r:id="rId3"/>
              </w:object>
            </w:r>
            <w:r>
              <w:rPr>
                <w:position w:val="-9"/>
                <w:sz w:val="24"/>
                <w:szCs w:val="24"/>
              </w:rPr>
              <w:t xml:space="preserve"> </w:t>
            </w:r>
          </w:p>
          <w:p>
            <w:pPr>
              <w:pStyle w:val="Normal"/>
              <w:jc w:val="center"/>
              <w:rPr>
                <w:rFonts w:eastAsia="TimesNewRoman"/>
                <w:sz w:val="24"/>
                <w:szCs w:val="24"/>
                <w:lang w:eastAsia="zh-CN"/>
              </w:rPr>
            </w:pPr>
            <w:r>
              <w:rPr>
                <w:rFonts w:eastAsia="TimesNewRoman"/>
                <w:sz w:val="24"/>
                <w:szCs w:val="24"/>
                <w:lang w:eastAsia="zh-CN"/>
              </w:rPr>
              <w:t>[cm]</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object>
                <v:shape id="ole_rId5" style="width:18.65pt;height:18pt" o:ole="">
                  <v:imagedata r:id="rId6" o:title=""/>
                </v:shape>
                <o:OLEObject Type="Embed" ProgID="Equation.DSMT4" ShapeID="ole_rId5" DrawAspect="Content" ObjectID="_1182541552" r:id="rId5"/>
              </w:object>
            </w:r>
            <w:r>
              <w:rPr>
                <w:rFonts w:eastAsia="TimesNewRoman"/>
                <w:sz w:val="24"/>
                <w:szCs w:val="24"/>
                <w:lang w:eastAsia="zh-CN"/>
              </w:rPr>
              <w:t xml:space="preserve"> </w:t>
            </w:r>
          </w:p>
          <w:p>
            <w:pPr>
              <w:pStyle w:val="Normal"/>
              <w:jc w:val="center"/>
              <w:rPr>
                <w:rFonts w:eastAsia="TimesNewRoman"/>
                <w:sz w:val="24"/>
                <w:szCs w:val="24"/>
                <w:lang w:eastAsia="zh-CN"/>
              </w:rPr>
            </w:pPr>
            <w:r>
              <w:rPr>
                <w:rFonts w:eastAsia="TimesNewRoman"/>
                <w:sz w:val="24"/>
                <w:szCs w:val="24"/>
                <w:lang w:eastAsia="zh-CN"/>
              </w:rPr>
              <w:t>[cm</w:t>
            </w:r>
            <w:r>
              <w:rPr>
                <w:rFonts w:eastAsia="TimesNewRoman"/>
                <w:sz w:val="24"/>
                <w:szCs w:val="24"/>
                <w:vertAlign w:val="superscript"/>
                <w:lang w:eastAsia="zh-CN"/>
              </w:rPr>
              <w:t>2</w:t>
            </w:r>
            <w:r>
              <w:rPr>
                <w:rFonts w:eastAsia="TimesNewRoman"/>
                <w:sz w:val="24"/>
                <w:szCs w:val="24"/>
                <w:lang w:eastAsia="zh-CN"/>
              </w:rPr>
              <w:t>]</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sz w:val="24"/>
                <w:szCs w:val="24"/>
              </w:rPr>
            </w:pPr>
            <w:r>
              <w:rPr>
                <w:position w:val="-9"/>
                <w:sz w:val="24"/>
                <w:szCs w:val="24"/>
              </w:rPr>
              <w:t>Comment</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Ref</w:t>
            </w:r>
          </w:p>
        </w:tc>
      </w:tr>
      <w:tr>
        <w:trPr>
          <w:trHeight w:val="1417" w:hRule="atLeast"/>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4</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70 mm circular</w:t>
            </w:r>
          </w:p>
          <w:p>
            <w:pPr>
              <w:pStyle w:val="Normal"/>
              <w:jc w:val="center"/>
              <w:rPr>
                <w:rFonts w:eastAsia="TimesNewRoman"/>
                <w:sz w:val="24"/>
                <w:szCs w:val="24"/>
                <w:lang w:eastAsia="zh-CN"/>
              </w:rPr>
            </w:pPr>
            <w:r>
              <w:rPr>
                <w:rFonts w:eastAsia="TimesNewRoman"/>
                <w:sz w:val="24"/>
                <w:szCs w:val="24"/>
                <w:lang w:eastAsia="zh-CN"/>
              </w:rPr>
              <w:t xml:space="preserve">(P/N 9762)/Magstim, </w:t>
            </w:r>
          </w:p>
          <w:p>
            <w:pPr>
              <w:pStyle w:val="Normal"/>
              <w:jc w:val="center"/>
              <w:rPr>
                <w:rFonts w:eastAsia="TimesNewRoman"/>
                <w:sz w:val="24"/>
                <w:szCs w:val="24"/>
                <w:lang w:eastAsia="zh-CN"/>
              </w:rPr>
            </w:pPr>
            <w:r>
              <w:rPr>
                <w:rFonts w:eastAsia="TimesNewRoman"/>
                <w:sz w:val="24"/>
                <w:szCs w:val="24"/>
                <w:lang w:eastAsia="zh-CN"/>
              </w:rPr>
              <w:t>Flat spiral winding</w:t>
            </w:r>
          </w:p>
          <w:p>
            <w:pPr>
              <w:pStyle w:val="Normal"/>
              <w:jc w:val="center"/>
              <w:rPr>
                <w:rFonts w:eastAsia="TimesNewRoman"/>
                <w:sz w:val="24"/>
                <w:szCs w:val="24"/>
                <w:lang w:eastAsia="zh-CN"/>
              </w:rPr>
            </w:pPr>
            <w:r>
              <w:rPr>
                <w:rFonts w:eastAsia="TimesNewRoman"/>
                <w:sz w:val="24"/>
                <w:szCs w:val="24"/>
                <w:lang w:eastAsia="zh-CN"/>
              </w:rPr>
              <w:t>OD = 94 mm</w:t>
            </w:r>
          </w:p>
          <w:p>
            <w:pPr>
              <w:pStyle w:val="Normal"/>
              <w:jc w:val="center"/>
              <w:rPr>
                <w:rFonts w:eastAsia="TimesNewRoman"/>
                <w:sz w:val="24"/>
                <w:szCs w:val="24"/>
                <w:lang w:eastAsia="zh-CN"/>
              </w:rPr>
            </w:pPr>
            <w:r>
              <w:rPr>
                <w:rFonts w:eastAsia="TimesNewRoman"/>
                <w:sz w:val="24"/>
                <w:szCs w:val="24"/>
                <w:lang w:eastAsia="zh-CN"/>
              </w:rPr>
              <w:t>ID = 40 mm</w:t>
            </w:r>
          </w:p>
          <w:p>
            <w:pPr>
              <w:pStyle w:val="Normal"/>
              <w:jc w:val="center"/>
              <w:rPr>
                <w:rFonts w:eastAsia="TimesNewRoman"/>
                <w:sz w:val="24"/>
                <w:szCs w:val="24"/>
                <w:lang w:eastAsia="zh-CN"/>
              </w:rPr>
            </w:pPr>
            <w:r>
              <w:rPr>
                <w:rFonts w:eastAsia="TimesNewRoman"/>
                <w:sz w:val="24"/>
                <w:szCs w:val="24"/>
                <w:lang w:eastAsia="zh-CN"/>
              </w:rPr>
              <w:t>WC = 1.75 mm × 6 mm</w:t>
            </w:r>
          </w:p>
          <w:p>
            <w:pPr>
              <w:pStyle w:val="Normal"/>
              <w:jc w:val="center"/>
              <w:rPr>
                <w:rFonts w:eastAsia="TimesNewRoman"/>
                <w:sz w:val="24"/>
                <w:szCs w:val="24"/>
                <w:lang w:eastAsia="zh-CN"/>
              </w:rPr>
            </w:pPr>
            <w:r>
              <w:rPr>
                <w:rFonts w:eastAsia="TimesNewRoman"/>
                <w:sz w:val="24"/>
                <w:szCs w:val="24"/>
                <w:lang w:eastAsia="zh-CN"/>
              </w:rPr>
              <w:t>N = 15 turns</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1024255"/>
                  <wp:effectExtent l="0" t="0" r="0" b="0"/>
                  <wp:docPr id="2"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5" descr=""/>
                          <pic:cNvPicPr>
                            <a:picLocks noChangeAspect="1" noChangeArrowheads="1"/>
                          </pic:cNvPicPr>
                        </pic:nvPicPr>
                        <pic:blipFill>
                          <a:blip r:embed="rId7"/>
                          <a:stretch>
                            <a:fillRect/>
                          </a:stretch>
                        </pic:blipFill>
                        <pic:spPr bwMode="auto">
                          <a:xfrm>
                            <a:off x="0" y="0"/>
                            <a:ext cx="914400" cy="1024255"/>
                          </a:xfrm>
                          <a:prstGeom prst="rect">
                            <a:avLst/>
                          </a:prstGeom>
                        </pic:spPr>
                      </pic:pic>
                    </a:graphicData>
                  </a:graphic>
                </wp:inline>
              </w:drawing>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14400"/>
                  <wp:effectExtent l="0" t="0" r="0" b="0"/>
                  <wp:docPr id="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descr=""/>
                          <pic:cNvPicPr>
                            <a:picLocks noChangeAspect="1" noChangeArrowheads="1"/>
                          </pic:cNvPicPr>
                        </pic:nvPicPr>
                        <pic:blipFill>
                          <a:blip r:embed="rId8"/>
                          <a:stretch>
                            <a:fillRect/>
                          </a:stretch>
                        </pic:blipFill>
                        <pic:spPr bwMode="auto">
                          <a:xfrm>
                            <a:off x="0" y="0"/>
                            <a:ext cx="914400" cy="914400"/>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1002030" cy="1007745"/>
                  <wp:effectExtent l="0" t="0" r="0" b="0"/>
                  <wp:docPr id="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
                          <pic:cNvPicPr>
                            <a:picLocks noChangeAspect="1" noChangeArrowheads="1"/>
                          </pic:cNvPicPr>
                        </pic:nvPicPr>
                        <pic:blipFill>
                          <a:blip r:embed="rId9"/>
                          <a:srcRect l="26263" t="25047" r="38562" b="27775"/>
                          <a:stretch>
                            <a:fillRect/>
                          </a:stretch>
                        </pic:blipFill>
                        <pic:spPr bwMode="auto">
                          <a:xfrm>
                            <a:off x="0" y="0"/>
                            <a:ext cx="1002030" cy="1007745"/>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2.72</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1.44</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66.0</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Own Drawing</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instrText>ADDIN EN.CITE &lt;EndNote&gt;&lt;Cite&gt;&lt;Author&gt;Hovey&lt;/Author&gt;&lt;Year&gt;2006&lt;/Year&gt;&lt;RecNum&gt;2294&lt;/RecNum&gt;&lt;DisplayText&gt;&lt;style face="superscript"&gt;2&lt;/style&gt;&lt;/DisplayText&gt;&lt;record&gt;&lt;rec-number&gt;2294&lt;/rec-number&gt;&lt;foreign-keys&gt;&lt;key app="EN" db-id="9pewxft549pdsee2at7vdvrftwts0zd02s5s"&gt;2294&lt;/key&gt;&lt;/foreign-keys&gt;&lt;ref-type name="Electronic Article"&gt;43&lt;/ref-type&gt;&lt;contributors&gt;&lt;authors&gt;&lt;author&gt;Hovey, C.&lt;/author&gt;&lt;author&gt;Jalinous, R.&lt;/author&gt;&lt;/authors&gt;&lt;/contributors&gt;&lt;titles&gt;&lt;title&gt;The Guide to Magnetic Stimulation&lt;/title&gt;&lt;/titles&gt;&lt;dates&gt;&lt;year&gt;2006&lt;/year&gt;&lt;pub-dates&gt;&lt;date&gt;Nov. 17, 2011&lt;/date&gt;&lt;/pub-dates&gt;&lt;/dates&gt;&lt;publisher&gt;The Magstim Co. Ltd.&lt;/publisher&gt;&lt;urls&gt;&lt;related-urls&gt;&lt;url&gt;http://www.icts.uci.edu/neuroimaging/GuidetoMagneticStimulation2008.pdf&lt;/url&gt;&lt;/related-urls&gt;&lt;/urls&gt;&lt;/record&gt;&lt;/Cite&gt;&lt;/EndNote&gt;</w:instrText>
            </w:r>
            <w:r>
              <w:rPr/>
              <w:fldChar w:fldCharType="separate"/>
            </w:r>
            <w:bookmarkStart w:id="0" w:name="__Fieldmark__40_1032191965"/>
            <w:r>
              <w:rPr/>
            </w:r>
            <w:r>
              <w:rPr>
                <w:rStyle w:val="InternetLink"/>
                <w:rFonts w:eastAsia="TimesNewRoman"/>
                <w:sz w:val="24"/>
                <w:szCs w:val="24"/>
                <w:vertAlign w:val="superscript"/>
                <w:lang w:eastAsia="zh-CN"/>
              </w:rPr>
              <w:t>2</w:t>
            </w:r>
            <w:bookmarkStart w:id="1" w:name="__Fieldmark__61_1974577058"/>
            <w:r>
              <w:rPr/>
            </w:r>
            <w:r>
              <w:rPr/>
              <w:fldChar w:fldCharType="end"/>
            </w:r>
            <w:bookmarkEnd w:id="0"/>
            <w:bookmarkEnd w:id="1"/>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5</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Flat spiral winding</w:t>
            </w:r>
          </w:p>
          <w:p>
            <w:pPr>
              <w:pStyle w:val="Normal"/>
              <w:jc w:val="center"/>
              <w:rPr>
                <w:rFonts w:eastAsia="TimesNewRoman"/>
                <w:sz w:val="24"/>
                <w:szCs w:val="24"/>
                <w:lang w:eastAsia="zh-CN"/>
              </w:rPr>
            </w:pPr>
            <w:r>
              <w:rPr>
                <w:rFonts w:eastAsia="TimesNewRoman"/>
                <w:sz w:val="24"/>
                <w:szCs w:val="24"/>
                <w:lang w:eastAsia="zh-CN"/>
              </w:rPr>
              <w:t>OD = 123 mm</w:t>
            </w:r>
          </w:p>
          <w:p>
            <w:pPr>
              <w:pStyle w:val="Normal"/>
              <w:jc w:val="center"/>
              <w:rPr>
                <w:rFonts w:eastAsia="TimesNewRoman"/>
                <w:sz w:val="24"/>
                <w:szCs w:val="24"/>
                <w:lang w:eastAsia="zh-CN"/>
              </w:rPr>
            </w:pPr>
            <w:r>
              <w:rPr>
                <w:rFonts w:eastAsia="TimesNewRoman"/>
                <w:sz w:val="24"/>
                <w:szCs w:val="24"/>
                <w:lang w:eastAsia="zh-CN"/>
              </w:rPr>
              <w:t>ID = 66 mm</w:t>
            </w:r>
          </w:p>
          <w:p>
            <w:pPr>
              <w:pStyle w:val="Normal"/>
              <w:jc w:val="center"/>
              <w:rPr>
                <w:rFonts w:eastAsia="TimesNewRoman"/>
                <w:sz w:val="24"/>
                <w:szCs w:val="24"/>
                <w:lang w:eastAsia="zh-CN"/>
              </w:rPr>
            </w:pPr>
            <w:r>
              <w:rPr>
                <w:rFonts w:eastAsia="TimesNewRoman"/>
                <w:sz w:val="24"/>
                <w:szCs w:val="24"/>
                <w:lang w:eastAsia="zh-CN"/>
              </w:rPr>
              <w:t>WC = 1.75 mm × 6 mm</w:t>
            </w:r>
          </w:p>
          <w:p>
            <w:pPr>
              <w:pStyle w:val="Normal"/>
              <w:jc w:val="center"/>
              <w:rPr>
                <w:rFonts w:eastAsia="TimesNewRoman"/>
                <w:sz w:val="24"/>
                <w:szCs w:val="24"/>
                <w:lang w:eastAsia="zh-CN"/>
              </w:rPr>
            </w:pPr>
            <w:r>
              <w:rPr>
                <w:rFonts w:eastAsia="TimesNewRoman"/>
                <w:sz w:val="24"/>
                <w:szCs w:val="24"/>
                <w:lang w:eastAsia="zh-CN"/>
              </w:rPr>
              <w:t>N = 14 turns</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1033145"/>
                  <wp:effectExtent l="0" t="0" r="0" b="0"/>
                  <wp:docPr id="5"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4" descr=""/>
                          <pic:cNvPicPr>
                            <a:picLocks noChangeAspect="1" noChangeArrowheads="1"/>
                          </pic:cNvPicPr>
                        </pic:nvPicPr>
                        <pic:blipFill>
                          <a:blip r:embed="rId10"/>
                          <a:stretch>
                            <a:fillRect/>
                          </a:stretch>
                        </pic:blipFill>
                        <pic:spPr bwMode="auto">
                          <a:xfrm>
                            <a:off x="0" y="0"/>
                            <a:ext cx="914400" cy="1033145"/>
                          </a:xfrm>
                          <a:prstGeom prst="rect">
                            <a:avLst/>
                          </a:prstGeom>
                        </pic:spPr>
                      </pic:pic>
                    </a:graphicData>
                  </a:graphic>
                </wp:inline>
              </w:drawing>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14400"/>
                  <wp:effectExtent l="0" t="0" r="0" b="0"/>
                  <wp:docPr id="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descr=""/>
                          <pic:cNvPicPr>
                            <a:picLocks noChangeAspect="1" noChangeArrowheads="1"/>
                          </pic:cNvPicPr>
                        </pic:nvPicPr>
                        <pic:blipFill>
                          <a:blip r:embed="rId11"/>
                          <a:stretch>
                            <a:fillRect/>
                          </a:stretch>
                        </pic:blipFill>
                        <pic:spPr bwMode="auto">
                          <a:xfrm>
                            <a:off x="0" y="0"/>
                            <a:ext cx="914400" cy="914400"/>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43610" cy="935990"/>
                  <wp:effectExtent l="0" t="0" r="0" b="0"/>
                  <wp:docPr id="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
                          <pic:cNvPicPr>
                            <a:picLocks noChangeAspect="1" noChangeArrowheads="1"/>
                          </pic:cNvPicPr>
                        </pic:nvPicPr>
                        <pic:blipFill>
                          <a:blip r:embed="rId12"/>
                          <a:srcRect l="26601" t="25857" r="39338" b="29089"/>
                          <a:stretch>
                            <a:fillRect/>
                          </a:stretch>
                        </pic:blipFill>
                        <pic:spPr bwMode="auto">
                          <a:xfrm>
                            <a:off x="0" y="0"/>
                            <a:ext cx="943610"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2.74</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1.74</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87.4</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Own Drawing</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instrText>ADDIN EN.CITE &lt;EndNote&gt;&lt;Cite&gt;&lt;Author&gt;Hovey&lt;/Author&gt;&lt;Year&gt;2006&lt;/Year&gt;&lt;RecNum&gt;2294&lt;/RecNum&gt;&lt;DisplayText&gt;&lt;style face="superscript"&gt;2&lt;/style&gt;&lt;/DisplayText&gt;&lt;record&gt;&lt;rec-number&gt;2294&lt;/rec-number&gt;&lt;foreign-keys&gt;&lt;key app="EN" db-id="9pewxft549pdsee2at7vdvrftwts0zd02s5s"&gt;2294&lt;/key&gt;&lt;/foreign-keys&gt;&lt;ref-type name="Electronic Article"&gt;43&lt;/ref-type&gt;&lt;contributors&gt;&lt;authors&gt;&lt;author&gt;Hovey, C.&lt;/author&gt;&lt;author&gt;Jalinous, R.&lt;/author&gt;&lt;/authors&gt;&lt;/contributors&gt;&lt;titles&gt;&lt;title&gt;The Guide to Magnetic Stimulation&lt;/title&gt;&lt;/titles&gt;&lt;dates&gt;&lt;year&gt;2006&lt;/year&gt;&lt;pub-dates&gt;&lt;date&gt;Nov. 17, 2011&lt;/date&gt;&lt;/pub-dates&gt;&lt;/dates&gt;&lt;publisher&gt;The Magstim Co. Ltd.&lt;/publisher&gt;&lt;urls&gt;&lt;related-urls&gt;&lt;url&gt;http://www.icts.uci.edu/neuroimaging/GuidetoMagneticStimulation2008.pdf&lt;/url&gt;&lt;/related-urls&gt;&lt;/urls&gt;&lt;/record&gt;&lt;/Cite&gt;&lt;/EndNote&gt;</w:instrText>
            </w:r>
            <w:r>
              <w:rPr/>
              <w:fldChar w:fldCharType="separate"/>
            </w:r>
            <w:bookmarkStart w:id="2" w:name="__Fieldmark__63_1032191965"/>
            <w:r>
              <w:rPr/>
            </w:r>
            <w:r>
              <w:rPr>
                <w:rStyle w:val="InternetLink"/>
                <w:rFonts w:eastAsia="TimesNewRoman"/>
                <w:sz w:val="24"/>
                <w:szCs w:val="24"/>
                <w:vertAlign w:val="superscript"/>
                <w:lang w:eastAsia="zh-CN"/>
              </w:rPr>
              <w:t>2</w:t>
            </w:r>
            <w:bookmarkStart w:id="3" w:name="__Fieldmark__82_1974577058"/>
            <w:r>
              <w:rPr/>
            </w:r>
            <w:r>
              <w:rPr/>
              <w:fldChar w:fldCharType="end"/>
            </w:r>
            <w:bookmarkEnd w:id="2"/>
            <w:bookmarkEnd w:id="3"/>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6</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MST animal</w:t>
            </w:r>
          </w:p>
          <w:p>
            <w:pPr>
              <w:pStyle w:val="Normal"/>
              <w:jc w:val="center"/>
              <w:rPr>
                <w:rFonts w:eastAsia="TimesNewRoman"/>
                <w:sz w:val="24"/>
                <w:szCs w:val="24"/>
                <w:lang w:eastAsia="zh-CN"/>
              </w:rPr>
            </w:pPr>
            <w:r>
              <w:rPr>
                <w:rFonts w:eastAsia="TimesNewRoman"/>
                <w:sz w:val="24"/>
                <w:szCs w:val="24"/>
                <w:lang w:eastAsia="zh-CN"/>
              </w:rPr>
              <w:t xml:space="preserve">circular/ Magstim, </w:t>
            </w:r>
          </w:p>
          <w:p>
            <w:pPr>
              <w:pStyle w:val="Normal"/>
              <w:jc w:val="center"/>
              <w:rPr>
                <w:rFonts w:eastAsia="TimesNewRoman"/>
                <w:sz w:val="24"/>
                <w:szCs w:val="24"/>
                <w:lang w:eastAsia="zh-CN"/>
              </w:rPr>
            </w:pPr>
            <w:r>
              <w:rPr>
                <w:rFonts w:eastAsia="TimesNewRoman"/>
                <w:sz w:val="24"/>
                <w:szCs w:val="24"/>
                <w:lang w:eastAsia="zh-CN"/>
              </w:rPr>
              <w:t>Double layer flat spiral winding</w:t>
            </w:r>
          </w:p>
          <w:p>
            <w:pPr>
              <w:pStyle w:val="Normal"/>
              <w:jc w:val="center"/>
              <w:rPr>
                <w:rFonts w:eastAsia="TimesNewRoman"/>
                <w:sz w:val="24"/>
                <w:szCs w:val="24"/>
                <w:lang w:eastAsia="zh-CN"/>
              </w:rPr>
            </w:pPr>
            <w:r>
              <w:rPr>
                <w:rFonts w:eastAsia="TimesNewRoman"/>
                <w:sz w:val="24"/>
                <w:szCs w:val="24"/>
                <w:lang w:eastAsia="zh-CN"/>
              </w:rPr>
              <w:t>OD = 97.5 mm</w:t>
            </w:r>
          </w:p>
          <w:p>
            <w:pPr>
              <w:pStyle w:val="Normal"/>
              <w:jc w:val="center"/>
              <w:rPr>
                <w:rFonts w:eastAsia="TimesNewRoman"/>
                <w:sz w:val="24"/>
                <w:szCs w:val="24"/>
                <w:lang w:eastAsia="zh-CN"/>
              </w:rPr>
            </w:pPr>
            <w:r>
              <w:rPr>
                <w:rFonts w:eastAsia="TimesNewRoman"/>
                <w:sz w:val="24"/>
                <w:szCs w:val="24"/>
                <w:lang w:eastAsia="zh-CN"/>
              </w:rPr>
              <w:t>ID = 47 mm</w:t>
            </w:r>
          </w:p>
          <w:p>
            <w:pPr>
              <w:pStyle w:val="Normal"/>
              <w:jc w:val="center"/>
              <w:rPr>
                <w:rFonts w:eastAsia="TimesNewRoman"/>
                <w:sz w:val="24"/>
                <w:szCs w:val="24"/>
                <w:lang w:eastAsia="zh-CN"/>
              </w:rPr>
            </w:pPr>
            <w:r>
              <w:rPr>
                <w:rFonts w:eastAsia="TimesNewRoman"/>
                <w:sz w:val="24"/>
                <w:szCs w:val="24"/>
                <w:lang w:eastAsia="zh-CN"/>
              </w:rPr>
              <w:t>WC = 1.75 mm × 6 mm</w:t>
            </w:r>
          </w:p>
          <w:p>
            <w:pPr>
              <w:pStyle w:val="Normal"/>
              <w:jc w:val="center"/>
              <w:rPr>
                <w:rFonts w:eastAsia="TimesNewRoman"/>
                <w:sz w:val="24"/>
                <w:szCs w:val="24"/>
                <w:lang w:eastAsia="zh-CN"/>
              </w:rPr>
            </w:pPr>
            <w:r>
              <w:rPr>
                <w:rFonts w:eastAsia="TimesNewRoman"/>
                <w:sz w:val="24"/>
                <w:szCs w:val="24"/>
                <w:lang w:eastAsia="zh-CN"/>
              </w:rPr>
              <w:t>N = 9 turns/layer×2 layers = 18 turns</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1066800"/>
                  <wp:effectExtent l="0" t="0" r="0" b="0"/>
                  <wp:docPr id="8"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3" descr=""/>
                          <pic:cNvPicPr>
                            <a:picLocks noChangeAspect="1" noChangeArrowheads="1"/>
                          </pic:cNvPicPr>
                        </pic:nvPicPr>
                        <pic:blipFill>
                          <a:blip r:embed="rId13"/>
                          <a:stretch>
                            <a:fillRect/>
                          </a:stretch>
                        </pic:blipFill>
                        <pic:spPr bwMode="auto">
                          <a:xfrm>
                            <a:off x="0" y="0"/>
                            <a:ext cx="914400" cy="1066800"/>
                          </a:xfrm>
                          <a:prstGeom prst="rect">
                            <a:avLst/>
                          </a:prstGeom>
                        </pic:spPr>
                      </pic:pic>
                    </a:graphicData>
                  </a:graphic>
                </wp:inline>
              </w:drawing>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14400"/>
                  <wp:effectExtent l="0" t="0" r="0" b="0"/>
                  <wp:docPr id="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
                          <pic:cNvPicPr>
                            <a:picLocks noChangeAspect="1" noChangeArrowheads="1"/>
                          </pic:cNvPicPr>
                        </pic:nvPicPr>
                        <pic:blipFill>
                          <a:blip r:embed="rId14"/>
                          <a:stretch>
                            <a:fillRect/>
                          </a:stretch>
                        </pic:blipFill>
                        <pic:spPr bwMode="auto">
                          <a:xfrm>
                            <a:off x="0" y="0"/>
                            <a:ext cx="914400" cy="914400"/>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56945" cy="935355"/>
                  <wp:effectExtent l="0" t="0" r="0" b="0"/>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15"/>
                          <a:srcRect l="26702" t="25569" r="38589" b="29170"/>
                          <a:stretch>
                            <a:fillRect/>
                          </a:stretch>
                        </pic:blipFill>
                        <pic:spPr bwMode="auto">
                          <a:xfrm>
                            <a:off x="0" y="0"/>
                            <a:ext cx="956945" cy="935355"/>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2.89</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1.53</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72.7</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Own Drawing</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w:t>
            </w:r>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7</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MST human circular</w:t>
            </w:r>
          </w:p>
          <w:p>
            <w:pPr>
              <w:pStyle w:val="Normal"/>
              <w:jc w:val="center"/>
              <w:rPr>
                <w:rFonts w:eastAsia="TimesNewRoman"/>
                <w:sz w:val="24"/>
                <w:szCs w:val="24"/>
                <w:lang w:eastAsia="zh-CN"/>
              </w:rPr>
            </w:pPr>
            <w:r>
              <w:rPr>
                <w:rFonts w:eastAsia="TimesNewRoman"/>
                <w:sz w:val="24"/>
                <w:szCs w:val="24"/>
                <w:lang w:eastAsia="zh-CN"/>
              </w:rPr>
              <w:t xml:space="preserve">(S/N </w:t>
            </w:r>
            <w:r>
              <w:rPr>
                <w:rFonts w:eastAsia="TimesNewRoman"/>
                <w:sz w:val="24"/>
                <w:szCs w:val="24"/>
                <w:lang w:eastAsia="ja-JP"/>
              </w:rPr>
              <w:t>MP39</w:t>
            </w:r>
            <w:r>
              <w:rPr>
                <w:rFonts w:eastAsia="TimesNewRoman"/>
                <w:sz w:val="24"/>
                <w:szCs w:val="24"/>
                <w:lang w:eastAsia="zh-CN"/>
              </w:rPr>
              <w:t>)/ Magstim, Double layer flat spiral winding</w:t>
            </w:r>
          </w:p>
          <w:p>
            <w:pPr>
              <w:pStyle w:val="Normal"/>
              <w:jc w:val="center"/>
              <w:rPr>
                <w:rFonts w:eastAsia="TimesNewRoman"/>
                <w:sz w:val="24"/>
                <w:szCs w:val="24"/>
                <w:lang w:eastAsia="zh-CN"/>
              </w:rPr>
            </w:pPr>
            <w:r>
              <w:rPr>
                <w:rFonts w:eastAsia="TimesNewRoman"/>
                <w:sz w:val="24"/>
                <w:szCs w:val="24"/>
                <w:lang w:eastAsia="zh-CN"/>
              </w:rPr>
              <w:t>OD = 120 mm</w:t>
            </w:r>
          </w:p>
          <w:p>
            <w:pPr>
              <w:pStyle w:val="Normal"/>
              <w:jc w:val="center"/>
              <w:rPr>
                <w:rFonts w:eastAsia="TimesNewRoman"/>
                <w:sz w:val="24"/>
                <w:szCs w:val="24"/>
                <w:lang w:eastAsia="zh-CN"/>
              </w:rPr>
            </w:pPr>
            <w:r>
              <w:rPr>
                <w:rFonts w:eastAsia="TimesNewRoman"/>
                <w:sz w:val="24"/>
                <w:szCs w:val="24"/>
                <w:lang w:eastAsia="zh-CN"/>
              </w:rPr>
              <w:t>ID = 44 mm</w:t>
            </w:r>
          </w:p>
          <w:p>
            <w:pPr>
              <w:pStyle w:val="Normal"/>
              <w:jc w:val="center"/>
              <w:rPr>
                <w:rFonts w:eastAsia="TimesNewRoman"/>
                <w:sz w:val="24"/>
                <w:szCs w:val="24"/>
                <w:lang w:eastAsia="zh-CN"/>
              </w:rPr>
            </w:pPr>
            <w:r>
              <w:rPr>
                <w:rFonts w:eastAsia="TimesNewRoman"/>
                <w:sz w:val="24"/>
                <w:szCs w:val="24"/>
                <w:lang w:eastAsia="zh-CN"/>
              </w:rPr>
              <w:t>WC = 1.75 mm × 6 mm</w:t>
            </w:r>
          </w:p>
          <w:p>
            <w:pPr>
              <w:pStyle w:val="Normal"/>
              <w:jc w:val="center"/>
              <w:rPr>
                <w:rFonts w:eastAsia="TimesNewRoman"/>
                <w:sz w:val="24"/>
                <w:szCs w:val="24"/>
                <w:lang w:eastAsia="zh-CN"/>
              </w:rPr>
            </w:pPr>
            <w:r>
              <w:rPr>
                <w:rFonts w:eastAsia="TimesNewRoman"/>
                <w:sz w:val="24"/>
                <w:szCs w:val="24"/>
                <w:lang w:eastAsia="zh-CN"/>
              </w:rPr>
              <w:t>N = 9 turns/layer×2 layers = 18 turns</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1092200"/>
                  <wp:effectExtent l="0" t="0" r="0" b="0"/>
                  <wp:docPr id="11"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2" descr=""/>
                          <pic:cNvPicPr>
                            <a:picLocks noChangeAspect="1" noChangeArrowheads="1"/>
                          </pic:cNvPicPr>
                        </pic:nvPicPr>
                        <pic:blipFill>
                          <a:blip r:embed="rId16"/>
                          <a:stretch>
                            <a:fillRect/>
                          </a:stretch>
                        </pic:blipFill>
                        <pic:spPr bwMode="auto">
                          <a:xfrm>
                            <a:off x="0" y="0"/>
                            <a:ext cx="914400" cy="1092200"/>
                          </a:xfrm>
                          <a:prstGeom prst="rect">
                            <a:avLst/>
                          </a:prstGeom>
                        </pic:spPr>
                      </pic:pic>
                    </a:graphicData>
                  </a:graphic>
                </wp:inline>
              </w:drawing>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14400"/>
                  <wp:effectExtent l="0" t="0" r="0" b="0"/>
                  <wp:docPr id="1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
                          <pic:cNvPicPr>
                            <a:picLocks noChangeAspect="1" noChangeArrowheads="1"/>
                          </pic:cNvPicPr>
                        </pic:nvPicPr>
                        <pic:blipFill>
                          <a:blip r:embed="rId17"/>
                          <a:stretch>
                            <a:fillRect/>
                          </a:stretch>
                        </pic:blipFill>
                        <pic:spPr bwMode="auto">
                          <a:xfrm>
                            <a:off x="0" y="0"/>
                            <a:ext cx="914400" cy="914400"/>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35355" cy="935990"/>
                  <wp:effectExtent l="0" t="0" r="0" b="0"/>
                  <wp:docPr id="1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
                          <pic:cNvPicPr>
                            <a:picLocks noChangeAspect="1" noChangeArrowheads="1"/>
                          </pic:cNvPicPr>
                        </pic:nvPicPr>
                        <pic:blipFill>
                          <a:blip r:embed="rId18"/>
                          <a:srcRect l="26937" t="25190" r="38600" b="28839"/>
                          <a:stretch>
                            <a:fillRect/>
                          </a:stretch>
                        </pic:blipFill>
                        <pic:spPr bwMode="auto">
                          <a:xfrm>
                            <a:off x="0" y="0"/>
                            <a:ext cx="935355"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2.81</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1.72</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86.4</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Own Drawing</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w:t>
            </w:r>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bookmarkStart w:id="4" w:name="_Hlk5361311321"/>
            <w:bookmarkStart w:id="5" w:name="_Hlk536131158"/>
            <w:bookmarkEnd w:id="4"/>
            <w:bookmarkEnd w:id="5"/>
            <w:r>
              <w:rPr>
                <w:rFonts w:eastAsia="TimesNewRoman"/>
                <w:sz w:val="24"/>
                <w:szCs w:val="24"/>
                <w:lang w:eastAsia="zh-CN"/>
              </w:rPr>
              <w:t>9</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H1/</w:t>
            </w:r>
          </w:p>
          <w:p>
            <w:pPr>
              <w:pStyle w:val="Normal"/>
              <w:jc w:val="center"/>
              <w:rPr>
                <w:rFonts w:eastAsia="TimesNewRoman"/>
                <w:sz w:val="24"/>
                <w:szCs w:val="24"/>
                <w:lang w:eastAsia="zh-CN"/>
              </w:rPr>
            </w:pPr>
            <w:r>
              <w:rPr>
                <w:rFonts w:eastAsia="TimesNewRoman"/>
                <w:sz w:val="24"/>
                <w:szCs w:val="24"/>
                <w:lang w:eastAsia="zh-CN"/>
              </w:rPr>
              <w:t xml:space="preserve">Brainsway, </w:t>
            </w:r>
          </w:p>
          <w:p>
            <w:pPr>
              <w:pStyle w:val="Normal"/>
              <w:jc w:val="center"/>
              <w:rPr>
                <w:rFonts w:eastAsia="TimesNewRoman"/>
                <w:sz w:val="24"/>
                <w:szCs w:val="24"/>
                <w:lang w:eastAsia="zh-CN"/>
              </w:rPr>
            </w:pPr>
            <w:r>
              <w:rPr>
                <w:rFonts w:eastAsia="TimesNewRoman"/>
                <w:sz w:val="24"/>
                <w:szCs w:val="24"/>
                <w:lang w:eastAsia="zh-CN"/>
              </w:rPr>
              <w:t>Wire segments 4–12 cm in length</w:t>
            </w:r>
          </w:p>
          <w:p>
            <w:pPr>
              <w:pStyle w:val="Normal"/>
              <w:jc w:val="center"/>
              <w:rPr>
                <w:rFonts w:eastAsia="TimesNewRoman"/>
                <w:sz w:val="24"/>
                <w:szCs w:val="24"/>
                <w:lang w:eastAsia="zh-CN"/>
              </w:rPr>
            </w:pPr>
            <w:r>
              <w:rPr>
                <w:rFonts w:eastAsia="TimesNewRoman"/>
                <w:sz w:val="24"/>
                <w:szCs w:val="24"/>
                <w:lang w:eastAsia="zh-CN"/>
              </w:rPr>
              <w:t>WC = 1 mm × 1 mm</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56945" cy="1346200"/>
                  <wp:effectExtent l="0" t="0" r="0" b="0"/>
                  <wp:docPr id="14"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4" descr=""/>
                          <pic:cNvPicPr>
                            <a:picLocks noChangeAspect="1" noChangeArrowheads="1"/>
                          </pic:cNvPicPr>
                        </pic:nvPicPr>
                        <pic:blipFill>
                          <a:blip r:embed="rId19"/>
                          <a:stretch>
                            <a:fillRect/>
                          </a:stretch>
                        </pic:blipFill>
                        <pic:spPr bwMode="auto">
                          <a:xfrm>
                            <a:off x="0" y="0"/>
                            <a:ext cx="956945" cy="1346200"/>
                          </a:xfrm>
                          <a:prstGeom prst="rect">
                            <a:avLst/>
                          </a:prstGeom>
                        </pic:spPr>
                      </pic:pic>
                    </a:graphicData>
                  </a:graphic>
                </wp:inline>
              </w:drawing>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14400"/>
                  <wp:effectExtent l="0" t="0" r="0" b="0"/>
                  <wp:docPr id="15"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descr=""/>
                          <pic:cNvPicPr>
                            <a:picLocks noChangeAspect="1" noChangeArrowheads="1"/>
                          </pic:cNvPicPr>
                        </pic:nvPicPr>
                        <pic:blipFill>
                          <a:blip r:embed="rId20"/>
                          <a:stretch>
                            <a:fillRect/>
                          </a:stretch>
                        </pic:blipFill>
                        <pic:spPr bwMode="auto">
                          <a:xfrm>
                            <a:off x="0" y="0"/>
                            <a:ext cx="914400" cy="914400"/>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23290" cy="935990"/>
                  <wp:effectExtent l="0" t="0" r="0" b="0"/>
                  <wp:docPr id="1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
                          <pic:cNvPicPr>
                            <a:picLocks noChangeAspect="1" noChangeArrowheads="1"/>
                          </pic:cNvPicPr>
                        </pic:nvPicPr>
                        <pic:blipFill>
                          <a:blip r:embed="rId21"/>
                          <a:srcRect l="26426" t="24861" r="39299" b="28818"/>
                          <a:stretch>
                            <a:fillRect/>
                          </a:stretch>
                        </pic:blipFill>
                        <pic:spPr bwMode="auto">
                          <a:xfrm>
                            <a:off x="0" y="0"/>
                            <a:ext cx="923290"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2.54</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2.14</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113</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Redrawn from CAD. Electric current is employed instead of Coil Physic</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instrText>ADDIN EN.CITE.DATA</w:instrText>
            </w:r>
            <w:r>
              <w:rPr/>
              <w:fldChar w:fldCharType="separate"/>
            </w:r>
            <w:bookmarkStart w:id="6" w:name="__Fieldmark__124_1032191965"/>
            <w:r>
              <w:rPr/>
            </w:r>
            <w:r>
              <w:rPr>
                <w:rStyle w:val="InternetLink"/>
                <w:rFonts w:eastAsia="TimesNewRoman"/>
                <w:sz w:val="24"/>
                <w:szCs w:val="24"/>
                <w:vertAlign w:val="superscript"/>
                <w:lang w:eastAsia="zh-CN"/>
              </w:rPr>
              <w:t>5</w:t>
            </w:r>
            <w:bookmarkStart w:id="7" w:name="__Fieldmark__166_1974577058"/>
            <w:r>
              <w:rPr>
                <w:rStyle w:val="InternetLink"/>
                <w:rFonts w:eastAsia="TimesNewRoman"/>
                <w:sz w:val="24"/>
                <w:szCs w:val="24"/>
                <w:vertAlign w:val="superscript"/>
                <w:lang w:eastAsia="zh-CN"/>
              </w:rPr>
              <w:t>-</w:t>
            </w:r>
            <w:bookmarkStart w:id="8" w:name="__Fieldmark__176_670217640"/>
            <w:r>
              <w:rPr>
                <w:rStyle w:val="InternetLink"/>
                <w:rFonts w:eastAsia="TimesNewRoman"/>
                <w:sz w:val="24"/>
                <w:szCs w:val="24"/>
                <w:vertAlign w:val="superscript"/>
                <w:lang w:eastAsia="zh-CN"/>
              </w:rPr>
              <w:t>10</w:t>
            </w:r>
            <w:r>
              <w:rPr/>
            </w:r>
            <w:r>
              <w:rPr/>
              <w:fldChar w:fldCharType="end"/>
            </w:r>
            <w:bookmarkEnd w:id="6"/>
            <w:bookmarkEnd w:id="7"/>
            <w:bookmarkEnd w:id="8"/>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20</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MS Mincho"/>
                <w:sz w:val="24"/>
                <w:szCs w:val="24"/>
                <w:lang w:eastAsia="ja-JP"/>
              </w:rPr>
            </w:pPr>
            <w:r>
              <w:rPr>
                <w:rFonts w:eastAsia="MS Mincho"/>
                <w:sz w:val="24"/>
                <w:szCs w:val="24"/>
                <w:lang w:eastAsia="ja-JP"/>
              </w:rPr>
              <w:t xml:space="preserve">MRI z-gradient coil </w:t>
            </w:r>
          </w:p>
          <w:p>
            <w:pPr>
              <w:pStyle w:val="Normal"/>
              <w:jc w:val="center"/>
              <w:rPr>
                <w:rFonts w:eastAsia="MS Mincho"/>
                <w:sz w:val="24"/>
                <w:szCs w:val="24"/>
                <w:lang w:eastAsia="ja-JP"/>
              </w:rPr>
            </w:pPr>
            <w:r>
              <w:rPr>
                <w:rFonts w:eastAsia="MS Mincho"/>
                <w:sz w:val="24"/>
                <w:szCs w:val="24"/>
                <w:lang w:eastAsia="ja-JP"/>
              </w:rPr>
              <w:t xml:space="preserve">parallel-current (Helmholz) mode, </w:t>
            </w:r>
          </w:p>
          <w:p>
            <w:pPr>
              <w:pStyle w:val="Normal"/>
              <w:jc w:val="center"/>
              <w:rPr>
                <w:rFonts w:eastAsia="MS Mincho"/>
                <w:sz w:val="24"/>
                <w:szCs w:val="24"/>
                <w:lang w:eastAsia="ja-JP"/>
              </w:rPr>
            </w:pPr>
            <w:r>
              <w:rPr>
                <w:rFonts w:eastAsia="MS Mincho"/>
                <w:sz w:val="24"/>
                <w:szCs w:val="24"/>
                <w:lang w:eastAsia="ja-JP"/>
              </w:rPr>
              <w:t>Coil diameter = 0.7 m</w:t>
            </w:r>
          </w:p>
          <w:p>
            <w:pPr>
              <w:pStyle w:val="Normal"/>
              <w:jc w:val="center"/>
              <w:rPr>
                <w:rFonts w:eastAsia="TimesNewRoman"/>
                <w:sz w:val="24"/>
                <w:szCs w:val="24"/>
                <w:lang w:eastAsia="zh-CN"/>
              </w:rPr>
            </w:pPr>
            <w:r>
              <w:rPr>
                <w:rFonts w:eastAsia="MS Mincho"/>
                <w:sz w:val="24"/>
                <w:szCs w:val="24"/>
                <w:lang w:eastAsia="ja-JP"/>
              </w:rPr>
              <w:t>Coil length = 0.8 m</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rPr/>
              <w:object>
                <v:shape id="ole_rId22" style="width:83.35pt;height:59.35pt" o:ole="">
                  <v:imagedata r:id="rId23" o:title=""/>
                </v:shape>
                <o:OLEObject Type="Embed" ProgID="" ShapeID="ole_rId22" DrawAspect="Content" ObjectID="_910584666" r:id="rId22"/>
              </w:object>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rPr/>
              <w:drawing>
                <wp:inline distT="0" distB="0" distL="0" distR="0">
                  <wp:extent cx="914400" cy="914400"/>
                  <wp:effectExtent l="0" t="0" r="0" b="0"/>
                  <wp:docPr id="17"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
                          <pic:cNvPicPr>
                            <a:picLocks noChangeAspect="1" noChangeArrowheads="1"/>
                          </pic:cNvPicPr>
                        </pic:nvPicPr>
                        <pic:blipFill>
                          <a:blip r:embed="rId24"/>
                          <a:stretch>
                            <a:fillRect/>
                          </a:stretch>
                        </pic:blipFill>
                        <pic:spPr bwMode="auto">
                          <a:xfrm>
                            <a:off x="0" y="0"/>
                            <a:ext cx="914400" cy="914400"/>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rPr/>
              <mc:AlternateContent>
                <mc:Choice Requires="wps">
                  <w:drawing>
                    <wp:inline distT="0" distB="0" distL="0" distR="0" wp14:anchorId="469732A6">
                      <wp:extent cx="920750" cy="937895"/>
                      <wp:effectExtent l="0" t="0" r="0" b="0"/>
                      <wp:docPr id="18" name="Numerical_Helmholtz_Efield.png"/>
                      <a:graphic xmlns:a="http://schemas.openxmlformats.org/drawingml/2006/main">
                        <a:graphicData uri="http://schemas.openxmlformats.org/drawingml/2006/picture">
                          <pic:pic xmlns:pic="http://schemas.openxmlformats.org/drawingml/2006/picture">
                            <pic:nvPicPr>
                              <pic:cNvPr id="0" name="Numerical_Helmholtz_Efield.png" descr=""/>
                              <pic:cNvPicPr/>
                            </pic:nvPicPr>
                            <pic:blipFill>
                              <a:blip r:embed="rId25"/>
                              <a:srcRect l="24775" t="22815" r="37435" b="25846"/>
                              <a:stretch/>
                            </pic:blipFill>
                            <pic:spPr>
                              <a:xfrm rot="5400000">
                                <a:off x="0" y="0"/>
                                <a:ext cx="920160" cy="93744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Numerical_Helmholtz_Efield.png" stroked="f" style="position:absolute;margin-left:0.65pt;margin-top:-73.15pt;width:72.4pt;height:73.75pt;rotation:90;mso-position-vertical:top" wp14:anchorId="469732A6" type="shapetype_75">
                      <v:imagedata r:id="rId25" o:detectmouseclick="t"/>
                      <w10:wrap type="none"/>
                      <v:stroke color="#3465a4" joinstyle="round" endcap="flat"/>
                    </v:shape>
                  </w:pict>
                </mc:Fallback>
              </mc:AlternateConten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0.043</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3.49</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273</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Implemented as</w:t>
            </w:r>
          </w:p>
          <w:p>
            <w:pPr>
              <w:pStyle w:val="Normal"/>
              <w:jc w:val="center"/>
              <w:rPr>
                <w:rFonts w:eastAsia="MS Mincho"/>
                <w:sz w:val="24"/>
                <w:szCs w:val="24"/>
                <w:lang w:eastAsia="ja-JP"/>
              </w:rPr>
            </w:pPr>
            <w:r>
              <w:rPr>
                <w:rFonts w:eastAsia="MS Mincho"/>
                <w:sz w:val="24"/>
                <w:szCs w:val="24"/>
                <w:lang w:eastAsia="ja-JP"/>
              </w:rPr>
              <w:t>Numerical Coil</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r>
            <w:r>
              <w:rPr/>
              <w:fldChar w:fldCharType="separate"/>
            </w:r>
            <w:bookmarkStart w:id="9" w:name="__Fieldmark__150_1032191965"/>
            <w:r>
              <w:rPr/>
            </w:r>
            <w:r>
              <w:rPr>
                <w:rStyle w:val="InternetLink"/>
                <w:rFonts w:eastAsia="MS Mincho"/>
                <w:sz w:val="24"/>
                <w:szCs w:val="24"/>
                <w:vertAlign w:val="superscript"/>
                <w:lang w:eastAsia="ja-JP"/>
              </w:rPr>
              <w:t>1</w:t>
            </w:r>
            <w:bookmarkStart w:id="10" w:name="__Fieldmark__1498_1974577058"/>
            <w:r>
              <w:rPr>
                <w:rStyle w:val="InternetLink"/>
                <w:rFonts w:eastAsia="MS Mincho"/>
                <w:sz w:val="24"/>
                <w:szCs w:val="24"/>
                <w:vertAlign w:val="superscript"/>
                <w:lang w:eastAsia="ja-JP"/>
              </w:rPr>
              <w:t>6</w:t>
            </w:r>
            <w:bookmarkStart w:id="11" w:name="__Fieldmark__280_670217640"/>
            <w:r>
              <w:rPr/>
            </w:r>
            <w:r>
              <w:rPr/>
              <w:fldChar w:fldCharType="end"/>
            </w:r>
            <w:bookmarkEnd w:id="9"/>
            <w:bookmarkEnd w:id="10"/>
            <w:bookmarkEnd w:id="11"/>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color w:val="FF0000"/>
                <w:sz w:val="24"/>
                <w:szCs w:val="24"/>
                <w:lang w:eastAsia="zh-CN"/>
              </w:rPr>
            </w:pPr>
            <w:r>
              <w:rPr>
                <w:rFonts w:eastAsia="TimesNewRoman"/>
                <w:color w:val="auto"/>
                <w:sz w:val="24"/>
                <w:szCs w:val="24"/>
                <w:lang w:eastAsia="zh-CN"/>
              </w:rPr>
              <w:t>21</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3-layer double coil/ experimental</w:t>
            </w:r>
            <w:r>
              <w:rPr/>
              <w:t xml:space="preserve"> </w:t>
            </w:r>
            <w:r>
              <w:rPr>
                <w:rFonts w:eastAsia="TimesNewRoman"/>
                <w:sz w:val="24"/>
                <w:szCs w:val="24"/>
                <w:lang w:eastAsia="zh-CN"/>
              </w:rPr>
              <w:t>Stacked flat spiral winding</w:t>
            </w:r>
          </w:p>
          <w:p>
            <w:pPr>
              <w:pStyle w:val="Normal"/>
              <w:jc w:val="center"/>
              <w:rPr>
                <w:rFonts w:eastAsia="TimesNewRoman"/>
                <w:sz w:val="24"/>
                <w:szCs w:val="24"/>
                <w:lang w:eastAsia="zh-CN"/>
              </w:rPr>
            </w:pPr>
            <w:r>
              <w:rPr>
                <w:rFonts w:eastAsia="TimesNewRoman"/>
                <w:sz w:val="24"/>
                <w:szCs w:val="24"/>
                <w:lang w:eastAsia="zh-CN"/>
              </w:rPr>
              <w:t>OD = 30 mm</w:t>
            </w:r>
          </w:p>
          <w:p>
            <w:pPr>
              <w:pStyle w:val="Normal"/>
              <w:jc w:val="center"/>
              <w:rPr>
                <w:rFonts w:eastAsia="TimesNewRoman"/>
                <w:sz w:val="24"/>
                <w:szCs w:val="24"/>
                <w:lang w:eastAsia="zh-CN"/>
              </w:rPr>
            </w:pPr>
            <w:r>
              <w:rPr>
                <w:rFonts w:eastAsia="TimesNewRoman"/>
                <w:sz w:val="24"/>
                <w:szCs w:val="24"/>
                <w:lang w:eastAsia="zh-CN"/>
              </w:rPr>
              <w:t>ID = 8 mm</w:t>
            </w:r>
          </w:p>
          <w:p>
            <w:pPr>
              <w:pStyle w:val="Normal"/>
              <w:jc w:val="center"/>
              <w:rPr>
                <w:rFonts w:eastAsia="TimesNewRoman"/>
                <w:sz w:val="24"/>
                <w:szCs w:val="24"/>
                <w:lang w:eastAsia="zh-CN"/>
              </w:rPr>
            </w:pPr>
            <w:r>
              <w:rPr>
                <w:rFonts w:eastAsia="TimesNewRoman"/>
                <w:sz w:val="24"/>
                <w:szCs w:val="24"/>
                <w:lang w:eastAsia="zh-CN"/>
              </w:rPr>
              <w:t>WC = 0.7 mm × 7.1 mm (stranded)</w:t>
            </w:r>
          </w:p>
          <w:p>
            <w:pPr>
              <w:pStyle w:val="Normal"/>
              <w:jc w:val="center"/>
              <w:rPr>
                <w:rFonts w:eastAsia="TimesNewRoman"/>
                <w:sz w:val="24"/>
                <w:szCs w:val="24"/>
                <w:lang w:eastAsia="zh-CN"/>
              </w:rPr>
            </w:pPr>
            <w:r>
              <w:rPr>
                <w:rFonts w:eastAsia="TimesNewRoman"/>
                <w:sz w:val="24"/>
                <w:szCs w:val="24"/>
                <w:lang w:eastAsia="zh-CN"/>
              </w:rPr>
              <w:t>N = 13 turns/layer × 3 layers × 2 wings = 78 turns</w:t>
            </w:r>
          </w:p>
          <w:p>
            <w:pPr>
              <w:pStyle w:val="Normal"/>
              <w:jc w:val="center"/>
              <w:rPr>
                <w:rFonts w:eastAsia="MS Mincho"/>
                <w:sz w:val="24"/>
                <w:szCs w:val="24"/>
                <w:lang w:eastAsia="ja-JP"/>
              </w:rPr>
            </w:pPr>
            <w:r>
              <w:rPr>
                <w:rFonts w:eastAsia="MS Mincho"/>
                <w:sz w:val="24"/>
                <w:szCs w:val="24"/>
                <w:lang w:eastAsia="ja-JP"/>
              </w:rPr>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rPr/>
              <w:drawing>
                <wp:inline distT="0" distB="0" distL="0" distR="0">
                  <wp:extent cx="914400" cy="1066800"/>
                  <wp:effectExtent l="0" t="0" r="0" b="0"/>
                  <wp:docPr id="1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6" descr=""/>
                          <pic:cNvPicPr>
                            <a:picLocks noChangeAspect="1" noChangeArrowheads="1"/>
                          </pic:cNvPicPr>
                        </pic:nvPicPr>
                        <pic:blipFill>
                          <a:blip r:embed="rId26"/>
                          <a:stretch>
                            <a:fillRect/>
                          </a:stretch>
                        </pic:blipFill>
                        <pic:spPr bwMode="auto">
                          <a:xfrm>
                            <a:off x="0" y="0"/>
                            <a:ext cx="914400" cy="1066800"/>
                          </a:xfrm>
                          <a:prstGeom prst="rect">
                            <a:avLst/>
                          </a:prstGeom>
                        </pic:spPr>
                      </pic:pic>
                    </a:graphicData>
                  </a:graphic>
                </wp:inline>
              </w:drawing>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22020"/>
                  <wp:effectExtent l="0" t="0" r="0" b="0"/>
                  <wp:docPr id="20"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7" descr=""/>
                          <pic:cNvPicPr>
                            <a:picLocks noChangeAspect="1" noChangeArrowheads="1"/>
                          </pic:cNvPicPr>
                        </pic:nvPicPr>
                        <pic:blipFill>
                          <a:blip r:embed="rId27"/>
                          <a:stretch>
                            <a:fillRect/>
                          </a:stretch>
                        </pic:blipFill>
                        <pic:spPr bwMode="auto">
                          <a:xfrm>
                            <a:off x="0" y="0"/>
                            <a:ext cx="914400" cy="922020"/>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25830" cy="935990"/>
                  <wp:effectExtent l="0" t="0" r="0" b="0"/>
                  <wp:docPr id="21"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8" descr=""/>
                          <pic:cNvPicPr>
                            <a:picLocks noChangeAspect="1" noChangeArrowheads="1"/>
                          </pic:cNvPicPr>
                        </pic:nvPicPr>
                        <pic:blipFill>
                          <a:blip r:embed="rId28"/>
                          <a:srcRect l="26527" t="25011" r="39244" b="28855"/>
                          <a:stretch>
                            <a:fillRect/>
                          </a:stretch>
                        </pic:blipFill>
                        <pic:spPr bwMode="auto">
                          <a:xfrm>
                            <a:off x="0" y="0"/>
                            <a:ext cx="925830"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2.75</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0.87</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5.07</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2.5 mm discretization for A field.</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r>
            <w:bookmarkStart w:id="12" w:name="_GoBack"/>
            <w:bookmarkStart w:id="13" w:name="_GoBack"/>
            <w:bookmarkEnd w:id="13"/>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25</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25 mmfigure-8</w:t>
            </w:r>
            <w:r>
              <w:rPr>
                <w:rFonts w:eastAsia="TimesNewRoman"/>
                <w:sz w:val="24"/>
                <w:szCs w:val="24"/>
                <w:lang w:eastAsia="ja-JP"/>
              </w:rPr>
              <w:t xml:space="preserve"> (P/N 1165)</w:t>
            </w:r>
            <w:r>
              <w:rPr>
                <w:rFonts w:eastAsia="TimesNewRoman"/>
                <w:sz w:val="24"/>
                <w:szCs w:val="24"/>
                <w:lang w:eastAsia="zh-CN"/>
              </w:rPr>
              <w:t>/</w:t>
            </w:r>
          </w:p>
          <w:p>
            <w:pPr>
              <w:pStyle w:val="Normal"/>
              <w:jc w:val="center"/>
              <w:rPr>
                <w:rFonts w:eastAsia="TimesNewRoman"/>
                <w:sz w:val="24"/>
                <w:szCs w:val="24"/>
                <w:lang w:eastAsia="zh-CN"/>
              </w:rPr>
            </w:pPr>
            <w:r>
              <w:rPr>
                <w:rFonts w:eastAsia="TimesNewRoman"/>
                <w:sz w:val="24"/>
                <w:szCs w:val="24"/>
                <w:lang w:eastAsia="zh-CN"/>
              </w:rPr>
              <w:t>Magstim, Flat spiral winding</w:t>
            </w:r>
          </w:p>
          <w:p>
            <w:pPr>
              <w:pStyle w:val="Normal"/>
              <w:jc w:val="center"/>
              <w:rPr>
                <w:rFonts w:eastAsia="TimesNewRoman"/>
                <w:sz w:val="24"/>
                <w:szCs w:val="24"/>
                <w:lang w:eastAsia="zh-CN"/>
              </w:rPr>
            </w:pPr>
            <w:r>
              <w:rPr>
                <w:rFonts w:eastAsia="TimesNewRoman"/>
                <w:sz w:val="24"/>
                <w:szCs w:val="24"/>
                <w:lang w:eastAsia="zh-CN"/>
              </w:rPr>
              <w:t>OD = 42 mm</w:t>
            </w:r>
          </w:p>
          <w:p>
            <w:pPr>
              <w:pStyle w:val="Normal"/>
              <w:jc w:val="center"/>
              <w:rPr>
                <w:rFonts w:eastAsia="TimesNewRoman"/>
                <w:sz w:val="24"/>
                <w:szCs w:val="24"/>
                <w:lang w:eastAsia="zh-CN"/>
              </w:rPr>
            </w:pPr>
            <w:r>
              <w:rPr>
                <w:rFonts w:eastAsia="TimesNewRoman"/>
                <w:sz w:val="24"/>
                <w:szCs w:val="24"/>
                <w:lang w:eastAsia="zh-CN"/>
              </w:rPr>
              <w:t>ID = 18 mm</w:t>
            </w:r>
          </w:p>
          <w:p>
            <w:pPr>
              <w:pStyle w:val="Normal"/>
              <w:jc w:val="center"/>
              <w:rPr>
                <w:rFonts w:eastAsia="TimesNewRoman"/>
                <w:sz w:val="24"/>
                <w:szCs w:val="24"/>
                <w:lang w:eastAsia="zh-CN"/>
              </w:rPr>
            </w:pPr>
            <w:r>
              <w:rPr>
                <w:rFonts w:eastAsia="TimesNewRoman"/>
                <w:sz w:val="24"/>
                <w:szCs w:val="24"/>
                <w:lang w:eastAsia="zh-CN"/>
              </w:rPr>
              <w:t>WC = 0.75 mm × 6 mm</w:t>
            </w:r>
          </w:p>
          <w:p>
            <w:pPr>
              <w:pStyle w:val="Normal"/>
              <w:jc w:val="center"/>
              <w:rPr>
                <w:rFonts w:eastAsia="TimesNewRoman"/>
                <w:sz w:val="24"/>
                <w:szCs w:val="24"/>
                <w:lang w:eastAsia="zh-CN"/>
              </w:rPr>
            </w:pPr>
            <w:r>
              <w:rPr>
                <w:rFonts w:eastAsia="TimesNewRoman"/>
                <w:sz w:val="24"/>
                <w:szCs w:val="24"/>
                <w:lang w:eastAsia="zh-CN"/>
              </w:rPr>
              <w:t>N = 14 turns/wing × 2 wings</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1007745"/>
                  <wp:effectExtent l="0" t="0" r="0" b="0"/>
                  <wp:docPr id="22"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8" descr=""/>
                          <pic:cNvPicPr>
                            <a:picLocks noChangeAspect="1" noChangeArrowheads="1"/>
                          </pic:cNvPicPr>
                        </pic:nvPicPr>
                        <pic:blipFill>
                          <a:blip r:embed="rId29"/>
                          <a:stretch>
                            <a:fillRect/>
                          </a:stretch>
                        </pic:blipFill>
                        <pic:spPr bwMode="auto">
                          <a:xfrm>
                            <a:off x="0" y="0"/>
                            <a:ext cx="914400" cy="1007745"/>
                          </a:xfrm>
                          <a:prstGeom prst="rect">
                            <a:avLst/>
                          </a:prstGeom>
                        </pic:spPr>
                      </pic:pic>
                    </a:graphicData>
                  </a:graphic>
                </wp:inline>
              </w:drawing>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14400"/>
                  <wp:effectExtent l="0" t="0" r="0" b="0"/>
                  <wp:docPr id="23"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2" descr=""/>
                          <pic:cNvPicPr>
                            <a:picLocks noChangeAspect="1" noChangeArrowheads="1"/>
                          </pic:cNvPicPr>
                        </pic:nvPicPr>
                        <pic:blipFill>
                          <a:blip r:embed="rId30"/>
                          <a:stretch>
                            <a:fillRect/>
                          </a:stretch>
                        </pic:blipFill>
                        <pic:spPr bwMode="auto">
                          <a:xfrm>
                            <a:off x="0" y="0"/>
                            <a:ext cx="914400" cy="914400"/>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29640" cy="935990"/>
                  <wp:effectExtent l="0" t="0" r="0" b="0"/>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31"/>
                          <a:srcRect l="26682" t="25839" r="39554" b="28819"/>
                          <a:stretch>
                            <a:fillRect/>
                          </a:stretch>
                        </pic:blipFill>
                        <pic:spPr bwMode="auto">
                          <a:xfrm>
                            <a:off x="0" y="0"/>
                            <a:ext cx="929640"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2.88</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0.96</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6.46</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Own Drawing</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instrText>ADDIN EN.CITE &lt;EndNote&gt;&lt;Cite&gt;&lt;Author&gt;Hovey&lt;/Author&gt;&lt;Year&gt;2006&lt;/Year&gt;&lt;RecNum&gt;2294&lt;/RecNum&gt;&lt;DisplayText&gt;&lt;style face="superscript"&gt;2,23&lt;/style&gt;&lt;/DisplayText&gt;&lt;record&gt;&lt;rec-number&gt;2294&lt;/rec-number&gt;&lt;foreign-keys&gt;&lt;key app="EN" db-id="9pewxft549pdsee2at7vdvrftwts0zd02s5s"&gt;2294&lt;/key&gt;&lt;/foreign-keys&gt;&lt;ref-type name="Electronic Article"&gt;43&lt;/ref-type&gt;&lt;contributors&gt;&lt;authors&gt;&lt;author&gt;Hovey, C.&lt;/author&gt;&lt;author&gt;Jalinous, R.&lt;/author&gt;&lt;/authors&gt;&lt;/contributors&gt;&lt;titles&gt;&lt;title&gt;The Guide to Magnetic Stimulation&lt;/title&gt;&lt;/titles&gt;&lt;dates&gt;&lt;year&gt;2006&lt;/year&gt;&lt;pub-dates&gt;&lt;date&gt;Nov. 17, 2011&lt;/date&gt;&lt;/pub-dates&gt;&lt;/dates&gt;&lt;publisher&gt;The Magstim Co. Ltd.&lt;/publisher&gt;&lt;urls&gt;&lt;related-urls&gt;&lt;url&gt;http://www.icts.uci.edu/neuroimaging/GuidetoMagneticStimulation2008.pdf&lt;/url&gt;&lt;/related-urls&gt;&lt;/urls&gt;&lt;/record&gt;&lt;/Cite&gt;&lt;Cite&gt;&lt;Author&gt;Salinas&lt;/Author&gt;&lt;Year&gt;2007&lt;/Year&gt;&lt;RecNum&gt;744&lt;/RecNum&gt;&lt;record&gt;&lt;rec-number&gt;744&lt;/rec-number&gt;&lt;foreign-keys&gt;&lt;key app="EN" db-id="9pewxft549pdsee2at7vdvrftwts0zd02s5s"&gt;744&lt;/key&gt;&lt;/foreign-keys&gt;&lt;ref-type name="Journal Article"&gt;17&lt;/ref-type&gt;&lt;contributors&gt;&lt;authors&gt;&lt;author&gt;Salinas, F. S.&lt;/author&gt;&lt;author&gt;Lancaster, J. L.&lt;/author&gt;&lt;author&gt;Fox, P. T.&lt;/author&gt;&lt;/authors&gt;&lt;/contributors&gt;&lt;titles&gt;&lt;title&gt;Detailed 3D models of the induced electric field of transcranial magnetic stimulation coils&lt;/title&gt;&lt;secondary-title&gt;Phys Med Biol&lt;/secondary-title&gt;&lt;alt-title&gt;Physics in Medicine and Biology&lt;/alt-title&gt;&lt;/titles&gt;&lt;periodical&gt;&lt;full-title&gt;Phys Med Biol&lt;/full-title&gt;&lt;/periodical&gt;&lt;alt-periodical&gt;&lt;full-title&gt;Physics in Medicine and Biology&lt;/full-title&gt;&lt;abbr-1&gt;Phys. Med. Biol.&lt;/abbr-1&gt;&lt;/alt-periodical&gt;&lt;pages&gt;2879-2892&lt;/pages&gt;&lt;volume&gt;52&lt;/volume&gt;&lt;number&gt;10&lt;/number&gt;&lt;dates&gt;&lt;year&gt;2007&lt;/year&gt;&lt;/dates&gt;&lt;urls&gt;&lt;related-urls&gt;&lt;url&gt;http://gateway.uk.ovid.com/gw1/ovidweb.cgi&lt;/url&gt;&lt;/related-urls&gt;&lt;/urls&gt;&lt;/record&gt;&lt;/Cite&gt;&lt;/EndNote&gt;</w:instrText>
            </w:r>
            <w:r>
              <w:rPr/>
              <w:fldChar w:fldCharType="separate"/>
            </w:r>
            <w:bookmarkStart w:id="14" w:name="__Fieldmark__196_1032191965"/>
            <w:r>
              <w:rPr/>
            </w:r>
            <w:r>
              <w:rPr>
                <w:rFonts w:eastAsia="TimesNewRoman"/>
                <w:sz w:val="24"/>
                <w:szCs w:val="24"/>
                <w:vertAlign w:val="superscript"/>
                <w:lang w:eastAsia="zh-CN"/>
              </w:rPr>
              <w:t>2</w:t>
            </w:r>
            <w:bookmarkStart w:id="15" w:name="__Fieldmark__309_1974577058"/>
            <w:r>
              <w:rPr>
                <w:rFonts w:eastAsia="TimesNewRoman"/>
                <w:sz w:val="24"/>
                <w:szCs w:val="24"/>
                <w:vertAlign w:val="superscript"/>
                <w:lang w:eastAsia="zh-CN"/>
              </w:rPr>
              <w:t>,</w:t>
            </w:r>
            <w:bookmarkStart w:id="16" w:name="__Fieldmark__321_670217640"/>
            <w:r>
              <w:rPr>
                <w:rFonts w:eastAsia="TimesNewRoman"/>
                <w:sz w:val="24"/>
                <w:szCs w:val="24"/>
                <w:vertAlign w:val="superscript"/>
                <w:lang w:eastAsia="zh-CN"/>
              </w:rPr>
              <w:t>23</w:t>
            </w:r>
            <w:r>
              <w:rPr/>
            </w:r>
            <w:r>
              <w:rPr/>
              <w:fldChar w:fldCharType="end"/>
            </w:r>
            <w:bookmarkEnd w:id="14"/>
            <w:bookmarkEnd w:id="15"/>
            <w:bookmarkEnd w:id="16"/>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bookmarkStart w:id="17" w:name="_Hlk5361312721"/>
            <w:bookmarkEnd w:id="17"/>
            <w:r>
              <w:rPr>
                <w:rFonts w:eastAsia="TimesNewRoman"/>
                <w:sz w:val="24"/>
                <w:szCs w:val="24"/>
                <w:lang w:eastAsia="zh-CN"/>
              </w:rPr>
              <w:t>29</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 xml:space="preserve">C-B60 butterfly/ MagVenture, </w:t>
            </w:r>
          </w:p>
          <w:p>
            <w:pPr>
              <w:pStyle w:val="Normal"/>
              <w:jc w:val="center"/>
              <w:rPr>
                <w:rFonts w:eastAsia="TimesNewRoman"/>
                <w:sz w:val="24"/>
                <w:szCs w:val="24"/>
                <w:lang w:eastAsia="zh-CN"/>
              </w:rPr>
            </w:pPr>
            <w:r>
              <w:rPr>
                <w:rFonts w:eastAsia="TimesNewRoman"/>
                <w:sz w:val="24"/>
                <w:szCs w:val="24"/>
                <w:lang w:eastAsia="zh-CN"/>
              </w:rPr>
              <w:t>Flat spiral winding</w:t>
            </w:r>
          </w:p>
          <w:p>
            <w:pPr>
              <w:pStyle w:val="Normal"/>
              <w:jc w:val="center"/>
              <w:rPr>
                <w:rFonts w:eastAsia="TimesNewRoman"/>
                <w:sz w:val="24"/>
                <w:szCs w:val="24"/>
                <w:lang w:eastAsia="zh-CN"/>
              </w:rPr>
            </w:pPr>
            <w:r>
              <w:rPr>
                <w:rFonts w:eastAsia="TimesNewRoman"/>
                <w:sz w:val="24"/>
                <w:szCs w:val="24"/>
                <w:lang w:eastAsia="zh-CN"/>
              </w:rPr>
              <w:t>OD = 75 mm</w:t>
            </w:r>
          </w:p>
          <w:p>
            <w:pPr>
              <w:pStyle w:val="Normal"/>
              <w:jc w:val="center"/>
              <w:rPr>
                <w:rFonts w:eastAsia="TimesNewRoman"/>
                <w:sz w:val="24"/>
                <w:szCs w:val="24"/>
                <w:lang w:eastAsia="zh-CN"/>
              </w:rPr>
            </w:pPr>
            <w:r>
              <w:rPr>
                <w:rFonts w:eastAsia="TimesNewRoman"/>
                <w:sz w:val="24"/>
                <w:szCs w:val="24"/>
                <w:lang w:eastAsia="zh-CN"/>
              </w:rPr>
              <w:t>ID = 35 mm</w:t>
            </w:r>
          </w:p>
          <w:p>
            <w:pPr>
              <w:pStyle w:val="Normal"/>
              <w:jc w:val="center"/>
              <w:rPr>
                <w:rFonts w:eastAsia="TimesNewRoman"/>
                <w:sz w:val="24"/>
                <w:szCs w:val="24"/>
                <w:lang w:eastAsia="zh-CN"/>
              </w:rPr>
            </w:pPr>
            <w:r>
              <w:rPr>
                <w:rFonts w:eastAsia="TimesNewRoman"/>
                <w:sz w:val="24"/>
                <w:szCs w:val="24"/>
                <w:lang w:eastAsia="zh-CN"/>
              </w:rPr>
              <w:t>WC = 1.75 mm × 11 mm (stranded)</w:t>
            </w:r>
          </w:p>
          <w:p>
            <w:pPr>
              <w:pStyle w:val="Normal"/>
              <w:jc w:val="center"/>
              <w:rPr>
                <w:rFonts w:eastAsia="TimesNewRoman"/>
                <w:sz w:val="24"/>
                <w:szCs w:val="24"/>
                <w:lang w:eastAsia="zh-CN"/>
              </w:rPr>
            </w:pPr>
            <w:r>
              <w:rPr>
                <w:rFonts w:eastAsia="TimesNewRoman"/>
                <w:sz w:val="24"/>
                <w:szCs w:val="24"/>
                <w:lang w:eastAsia="zh-CN"/>
              </w:rPr>
              <w:t>N = 5 turns/wing × 2 wings × 2 layers</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sz w:val="24"/>
                <w:szCs w:val="24"/>
              </w:rPr>
            </w:pPr>
            <w:r>
              <w:rPr/>
              <w:drawing>
                <wp:inline distT="0" distB="0" distL="0" distR="0">
                  <wp:extent cx="914400" cy="1075055"/>
                  <wp:effectExtent l="0" t="0" r="0" b="0"/>
                  <wp:docPr id="2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descr=""/>
                          <pic:cNvPicPr>
                            <a:picLocks noChangeAspect="1" noChangeArrowheads="1"/>
                          </pic:cNvPicPr>
                        </pic:nvPicPr>
                        <pic:blipFill>
                          <a:blip r:embed="rId32"/>
                          <a:stretch>
                            <a:fillRect/>
                          </a:stretch>
                        </pic:blipFill>
                        <pic:spPr bwMode="auto">
                          <a:xfrm>
                            <a:off x="0" y="0"/>
                            <a:ext cx="914400" cy="1075055"/>
                          </a:xfrm>
                          <a:prstGeom prst="rect">
                            <a:avLst/>
                          </a:prstGeom>
                        </pic:spPr>
                      </pic:pic>
                    </a:graphicData>
                  </a:graphic>
                </wp:inline>
              </w:drawing>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22655"/>
                  <wp:effectExtent l="0" t="0" r="0" b="0"/>
                  <wp:docPr id="2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descr=""/>
                          <pic:cNvPicPr>
                            <a:picLocks noChangeAspect="1" noChangeArrowheads="1"/>
                          </pic:cNvPicPr>
                        </pic:nvPicPr>
                        <pic:blipFill>
                          <a:blip r:embed="rId33"/>
                          <a:stretch>
                            <a:fillRect/>
                          </a:stretch>
                        </pic:blipFill>
                        <pic:spPr bwMode="auto">
                          <a:xfrm>
                            <a:off x="0" y="0"/>
                            <a:ext cx="914400" cy="922655"/>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35990" cy="935990"/>
                  <wp:effectExtent l="0" t="0" r="0" b="0"/>
                  <wp:docPr id="27"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descr=""/>
                          <pic:cNvPicPr>
                            <a:picLocks noChangeAspect="1" noChangeArrowheads="1"/>
                          </pic:cNvPicPr>
                        </pic:nvPicPr>
                        <pic:blipFill>
                          <a:blip r:embed="rId34"/>
                          <a:srcRect l="26682" t="25839" r="39311" b="28819"/>
                          <a:stretch>
                            <a:fillRect/>
                          </a:stretch>
                        </pic:blipFill>
                        <pic:spPr bwMode="auto">
                          <a:xfrm>
                            <a:off x="0" y="0"/>
                            <a:ext cx="935990"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2.13</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1.33</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12.9</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From available CAD</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instrText>ADDIN EN.CITE &lt;EndNote&gt;&lt;Cite&gt;&lt;Author&gt;MagVenture A/S&lt;/Author&gt;&lt;Year&gt;2010&lt;/Year&gt;&lt;RecNum&gt;2372&lt;/RecNum&gt;&lt;DisplayText&gt;&lt;style face="superscript"&gt;26&lt;/style&gt;&lt;/DisplayText&gt;&lt;record&gt;&lt;rec-number&gt;2372&lt;/rec-number&gt;&lt;foreign-keys&gt;&lt;key app="EN" db-id="9pewxft549pdsee2at7vdvrftwts0zd02s5s"&gt;2372&lt;/key&gt;&lt;/foreign-keys&gt;&lt;ref-type name="Catalog"&gt;8&lt;/ref-type&gt;&lt;contributors&gt;&lt;authors&gt;&lt;author&gt;MagVenture A/S,&lt;/author&gt;&lt;/authors&gt;&lt;/contributors&gt;&lt;titles&gt;&lt;title&gt;Magnetic Stimulation Accessories Catalogue&lt;/title&gt;&lt;/titles&gt;&lt;dates&gt;&lt;year&gt;2010&lt;/year&gt;&lt;/dates&gt;&lt;pub-location&gt;Denmark&lt;/pub-location&gt;&lt;urls&gt;&lt;related-urls&gt;&lt;url&gt;http://www.magventure.com/filer/pdf/501-0623%20Magnetic%20Stimulation%20Accessories%20Catalogue%20rev%205.7.pdf&lt;/url&gt;&lt;/related-urls&gt;&lt;/urls&gt;&lt;/record&gt;&lt;/Cite&gt;&lt;/EndNote&gt;</w:instrText>
            </w:r>
            <w:r>
              <w:rPr/>
              <w:fldChar w:fldCharType="separate"/>
            </w:r>
            <w:bookmarkStart w:id="18" w:name="__Fieldmark__224_1032191965"/>
            <w:r>
              <w:rPr/>
            </w:r>
            <w:r>
              <w:rPr>
                <w:rStyle w:val="InternetLink"/>
                <w:rFonts w:eastAsia="TimesNewRoman"/>
                <w:sz w:val="24"/>
                <w:szCs w:val="24"/>
                <w:vertAlign w:val="superscript"/>
                <w:lang w:eastAsia="zh-CN"/>
              </w:rPr>
              <w:t>2</w:t>
            </w:r>
            <w:bookmarkStart w:id="19" w:name="__Fieldmark__377_1974577058"/>
            <w:r>
              <w:rPr>
                <w:rStyle w:val="InternetLink"/>
                <w:rFonts w:eastAsia="TimesNewRoman"/>
                <w:sz w:val="24"/>
                <w:szCs w:val="24"/>
                <w:vertAlign w:val="superscript"/>
                <w:lang w:eastAsia="zh-CN"/>
              </w:rPr>
              <w:t>6</w:t>
            </w:r>
            <w:bookmarkStart w:id="20" w:name="__Fieldmark__399_670217640"/>
            <w:r>
              <w:rPr/>
            </w:r>
            <w:r>
              <w:rPr/>
              <w:fldChar w:fldCharType="end"/>
            </w:r>
            <w:bookmarkEnd w:id="18"/>
            <w:bookmarkEnd w:id="19"/>
            <w:bookmarkEnd w:id="20"/>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30</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MC-B70 butterfly/MagVenture</w:t>
            </w:r>
          </w:p>
          <w:p>
            <w:pPr>
              <w:pStyle w:val="Normal"/>
              <w:jc w:val="center"/>
              <w:rPr>
                <w:rFonts w:eastAsia="TimesNewRoman"/>
                <w:sz w:val="24"/>
                <w:szCs w:val="24"/>
                <w:lang w:eastAsia="zh-CN"/>
              </w:rPr>
            </w:pPr>
            <w:r>
              <w:rPr/>
              <w:t xml:space="preserve"> </w:t>
            </w:r>
            <w:r>
              <w:rPr>
                <w:rFonts w:eastAsia="TimesNewRoman"/>
                <w:sz w:val="24"/>
                <w:szCs w:val="24"/>
                <w:lang w:eastAsia="zh-CN"/>
              </w:rPr>
              <w:t>Bent spiral winding</w:t>
            </w:r>
          </w:p>
          <w:p>
            <w:pPr>
              <w:pStyle w:val="Normal"/>
              <w:jc w:val="center"/>
              <w:rPr>
                <w:rFonts w:eastAsia="TimesNewRoman"/>
                <w:sz w:val="24"/>
                <w:szCs w:val="24"/>
                <w:lang w:eastAsia="zh-CN"/>
              </w:rPr>
            </w:pPr>
            <w:r>
              <w:rPr>
                <w:rFonts w:eastAsia="TimesNewRoman"/>
                <w:sz w:val="24"/>
                <w:szCs w:val="24"/>
                <w:lang w:eastAsia="zh-CN"/>
              </w:rPr>
              <w:t>OD = 108 mm</w:t>
            </w:r>
          </w:p>
          <w:p>
            <w:pPr>
              <w:pStyle w:val="Normal"/>
              <w:jc w:val="center"/>
              <w:rPr>
                <w:rFonts w:eastAsia="TimesNewRoman"/>
                <w:sz w:val="24"/>
                <w:szCs w:val="24"/>
                <w:lang w:eastAsia="zh-CN"/>
              </w:rPr>
            </w:pPr>
            <w:r>
              <w:rPr>
                <w:rFonts w:eastAsia="TimesNewRoman"/>
                <w:sz w:val="24"/>
                <w:szCs w:val="24"/>
                <w:lang w:eastAsia="zh-CN"/>
              </w:rPr>
              <w:t>ID = 24 mm</w:t>
            </w:r>
          </w:p>
          <w:p>
            <w:pPr>
              <w:pStyle w:val="Normal"/>
              <w:jc w:val="center"/>
              <w:rPr>
                <w:rFonts w:eastAsia="TimesNewRoman"/>
                <w:sz w:val="24"/>
                <w:szCs w:val="24"/>
                <w:lang w:eastAsia="zh-CN"/>
              </w:rPr>
            </w:pPr>
            <w:r>
              <w:rPr>
                <w:rFonts w:eastAsia="TimesNewRoman"/>
                <w:sz w:val="24"/>
                <w:szCs w:val="24"/>
                <w:lang w:eastAsia="zh-CN"/>
              </w:rPr>
              <w:t>WC = 3.5 mm × 6 mm (stranded)</w:t>
            </w:r>
          </w:p>
          <w:p>
            <w:pPr>
              <w:pStyle w:val="Normal"/>
              <w:jc w:val="center"/>
              <w:rPr>
                <w:rFonts w:eastAsia="TimesNewRoman"/>
                <w:sz w:val="24"/>
                <w:szCs w:val="24"/>
                <w:lang w:eastAsia="zh-CN"/>
              </w:rPr>
            </w:pPr>
            <w:r>
              <w:rPr>
                <w:rFonts w:eastAsia="TimesNewRoman"/>
                <w:sz w:val="24"/>
                <w:szCs w:val="24"/>
                <w:lang w:eastAsia="zh-CN"/>
              </w:rPr>
              <w:t>N = 10 turns/wing × 2 wings</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sz w:val="24"/>
                <w:szCs w:val="24"/>
              </w:rPr>
            </w:pPr>
            <w:r>
              <w:rPr/>
              <w:drawing>
                <wp:inline distT="0" distB="0" distL="0" distR="0">
                  <wp:extent cx="914400" cy="1066800"/>
                  <wp:effectExtent l="0" t="0" r="0" b="0"/>
                  <wp:docPr id="2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descr=""/>
                          <pic:cNvPicPr>
                            <a:picLocks noChangeAspect="1" noChangeArrowheads="1"/>
                          </pic:cNvPicPr>
                        </pic:nvPicPr>
                        <pic:blipFill>
                          <a:blip r:embed="rId35"/>
                          <a:stretch>
                            <a:fillRect/>
                          </a:stretch>
                        </pic:blipFill>
                        <pic:spPr bwMode="auto">
                          <a:xfrm>
                            <a:off x="0" y="0"/>
                            <a:ext cx="914400" cy="1066800"/>
                          </a:xfrm>
                          <a:prstGeom prst="rect">
                            <a:avLst/>
                          </a:prstGeom>
                        </pic:spPr>
                      </pic:pic>
                    </a:graphicData>
                  </a:graphic>
                </wp:inline>
              </w:drawing>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22655"/>
                  <wp:effectExtent l="0" t="0" r="0" b="0"/>
                  <wp:docPr id="29"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2" descr=""/>
                          <pic:cNvPicPr>
                            <a:picLocks noChangeAspect="1" noChangeArrowheads="1"/>
                          </pic:cNvPicPr>
                        </pic:nvPicPr>
                        <pic:blipFill>
                          <a:blip r:embed="rId36"/>
                          <a:stretch>
                            <a:fillRect/>
                          </a:stretch>
                        </pic:blipFill>
                        <pic:spPr bwMode="auto">
                          <a:xfrm>
                            <a:off x="0" y="0"/>
                            <a:ext cx="914400" cy="922655"/>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23290" cy="935990"/>
                  <wp:effectExtent l="0" t="0" r="0" b="0"/>
                  <wp:docPr id="30"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descr=""/>
                          <pic:cNvPicPr>
                            <a:picLocks noChangeAspect="1" noChangeArrowheads="1"/>
                          </pic:cNvPicPr>
                        </pic:nvPicPr>
                        <pic:blipFill>
                          <a:blip r:embed="rId37"/>
                          <a:srcRect l="26918" t="25524" r="39311" b="28819"/>
                          <a:stretch>
                            <a:fillRect/>
                          </a:stretch>
                        </pic:blipFill>
                        <pic:spPr bwMode="auto">
                          <a:xfrm>
                            <a:off x="0" y="0"/>
                            <a:ext cx="923290"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2.82</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1.35</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13.9</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From available CAD</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instrText>ADDIN EN.CITE.DATA</w:instrText>
            </w:r>
            <w:r>
              <w:rPr/>
              <w:fldChar w:fldCharType="separate"/>
            </w:r>
            <w:bookmarkStart w:id="21" w:name="__Fieldmark__250_1032191965"/>
            <w:r>
              <w:rPr/>
            </w:r>
            <w:r>
              <w:rPr>
                <w:rStyle w:val="InternetLink"/>
                <w:rFonts w:eastAsia="TimesNewRoman"/>
                <w:sz w:val="24"/>
                <w:szCs w:val="24"/>
                <w:vertAlign w:val="superscript"/>
                <w:lang w:eastAsia="zh-CN"/>
              </w:rPr>
              <w:t>2</w:t>
            </w:r>
            <w:bookmarkStart w:id="22" w:name="__Fieldmark__404_1974577058"/>
            <w:r>
              <w:rPr>
                <w:rStyle w:val="InternetLink"/>
                <w:rFonts w:eastAsia="TimesNewRoman"/>
                <w:sz w:val="24"/>
                <w:szCs w:val="24"/>
                <w:vertAlign w:val="superscript"/>
                <w:lang w:eastAsia="zh-CN"/>
              </w:rPr>
              <w:t>6</w:t>
            </w:r>
            <w:bookmarkStart w:id="23" w:name="__Fieldmark__424_670217640"/>
            <w:r>
              <w:rPr>
                <w:rStyle w:val="InternetLink"/>
                <w:rFonts w:eastAsia="TimesNewRoman"/>
                <w:sz w:val="24"/>
                <w:szCs w:val="24"/>
                <w:vertAlign w:val="superscript"/>
                <w:lang w:eastAsia="zh-CN"/>
              </w:rPr>
              <w:t>-28</w:t>
            </w:r>
            <w:r>
              <w:rPr/>
            </w:r>
            <w:r>
              <w:rPr/>
              <w:fldChar w:fldCharType="end"/>
            </w:r>
            <w:bookmarkEnd w:id="21"/>
            <w:bookmarkEnd w:id="22"/>
            <w:bookmarkEnd w:id="23"/>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31</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70 mm figure-8</w:t>
            </w:r>
            <w:r>
              <w:rPr>
                <w:rFonts w:eastAsia="TimesNewRoman"/>
                <w:sz w:val="24"/>
                <w:szCs w:val="24"/>
                <w:lang w:eastAsia="ja-JP"/>
              </w:rPr>
              <w:t xml:space="preserve"> (P/N 9925, 3190)</w:t>
            </w:r>
            <w:r>
              <w:rPr>
                <w:rFonts w:eastAsia="TimesNewRoman"/>
                <w:sz w:val="24"/>
                <w:szCs w:val="24"/>
                <w:lang w:eastAsia="zh-CN"/>
              </w:rPr>
              <w:t>/</w:t>
            </w:r>
          </w:p>
          <w:p>
            <w:pPr>
              <w:pStyle w:val="Normal"/>
              <w:jc w:val="center"/>
              <w:rPr>
                <w:rFonts w:eastAsia="TimesNewRoman"/>
                <w:sz w:val="24"/>
                <w:szCs w:val="24"/>
                <w:lang w:eastAsia="zh-CN"/>
              </w:rPr>
            </w:pPr>
            <w:r>
              <w:rPr>
                <w:rFonts w:eastAsia="TimesNewRoman"/>
                <w:sz w:val="24"/>
                <w:szCs w:val="24"/>
                <w:lang w:eastAsia="zh-CN"/>
              </w:rPr>
              <w:t>Magstim, Flat spiral winding</w:t>
            </w:r>
          </w:p>
          <w:p>
            <w:pPr>
              <w:pStyle w:val="Normal"/>
              <w:jc w:val="center"/>
              <w:rPr>
                <w:rFonts w:eastAsia="TimesNewRoman"/>
                <w:sz w:val="24"/>
                <w:szCs w:val="24"/>
                <w:lang w:eastAsia="zh-CN"/>
              </w:rPr>
            </w:pPr>
            <w:r>
              <w:rPr>
                <w:rFonts w:eastAsia="TimesNewRoman"/>
                <w:sz w:val="24"/>
                <w:szCs w:val="24"/>
                <w:lang w:eastAsia="zh-CN"/>
              </w:rPr>
              <w:t>OD = 87 mm</w:t>
            </w:r>
          </w:p>
          <w:p>
            <w:pPr>
              <w:pStyle w:val="Normal"/>
              <w:jc w:val="center"/>
              <w:rPr>
                <w:rFonts w:eastAsia="TimesNewRoman"/>
                <w:sz w:val="24"/>
                <w:szCs w:val="24"/>
                <w:lang w:eastAsia="zh-CN"/>
              </w:rPr>
            </w:pPr>
            <w:r>
              <w:rPr>
                <w:rFonts w:eastAsia="TimesNewRoman"/>
                <w:sz w:val="24"/>
                <w:szCs w:val="24"/>
                <w:lang w:eastAsia="zh-CN"/>
              </w:rPr>
              <w:t>ID = 56 mm</w:t>
            </w:r>
          </w:p>
          <w:p>
            <w:pPr>
              <w:pStyle w:val="Normal"/>
              <w:jc w:val="center"/>
              <w:rPr>
                <w:rFonts w:eastAsia="TimesNewRoman"/>
                <w:sz w:val="24"/>
                <w:szCs w:val="24"/>
                <w:lang w:eastAsia="zh-CN"/>
              </w:rPr>
            </w:pPr>
            <w:r>
              <w:rPr>
                <w:rFonts w:eastAsia="TimesNewRoman"/>
                <w:sz w:val="24"/>
                <w:szCs w:val="24"/>
                <w:lang w:eastAsia="zh-CN"/>
              </w:rPr>
              <w:t>WC = 1.75 mm × 6 mm</w:t>
            </w:r>
          </w:p>
          <w:p>
            <w:pPr>
              <w:pStyle w:val="Normal"/>
              <w:jc w:val="center"/>
              <w:rPr>
                <w:rFonts w:eastAsia="TimesNewRoman"/>
                <w:sz w:val="24"/>
                <w:szCs w:val="24"/>
                <w:lang w:eastAsia="zh-CN"/>
              </w:rPr>
            </w:pPr>
            <w:r>
              <w:rPr>
                <w:rFonts w:eastAsia="TimesNewRoman"/>
                <w:sz w:val="24"/>
                <w:szCs w:val="24"/>
                <w:lang w:eastAsia="zh-CN"/>
              </w:rPr>
              <w:t>N = 9 turns/wing × 2 wings</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object>
                <v:shape id="ole_rId38" style="width:82.65pt;height:90pt" o:ole="">
                  <v:imagedata r:id="rId39" o:title=""/>
                </v:shape>
                <o:OLEObject Type="Embed" ProgID="CorelDraw.Graphic.15" ShapeID="ole_rId38" DrawAspect="Content" ObjectID="_628304939" r:id="rId38"/>
              </w:object>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22655"/>
                  <wp:effectExtent l="0" t="0" r="0" b="0"/>
                  <wp:docPr id="3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descr=""/>
                          <pic:cNvPicPr>
                            <a:picLocks noChangeAspect="1" noChangeArrowheads="1"/>
                          </pic:cNvPicPr>
                        </pic:nvPicPr>
                        <pic:blipFill>
                          <a:blip r:embed="rId40"/>
                          <a:stretch>
                            <a:fillRect/>
                          </a:stretch>
                        </pic:blipFill>
                        <pic:spPr bwMode="auto">
                          <a:xfrm>
                            <a:off x="0" y="0"/>
                            <a:ext cx="914400" cy="922655"/>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42340" cy="935990"/>
                  <wp:effectExtent l="0" t="0" r="0" b="0"/>
                  <wp:docPr id="32"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descr=""/>
                          <pic:cNvPicPr>
                            <a:picLocks noChangeAspect="1" noChangeArrowheads="1"/>
                          </pic:cNvPicPr>
                        </pic:nvPicPr>
                        <pic:blipFill>
                          <a:blip r:embed="rId41"/>
                          <a:srcRect l="26682" t="25839" r="39311" b="29143"/>
                          <a:stretch>
                            <a:fillRect/>
                          </a:stretch>
                        </pic:blipFill>
                        <pic:spPr bwMode="auto">
                          <a:xfrm>
                            <a:off x="0" y="0"/>
                            <a:ext cx="942340"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3.02</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1.41</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14.8</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From available CAD</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instrText>ADDIN EN.CITE.DATA</w:instrText>
            </w:r>
            <w:r>
              <w:rPr/>
              <w:fldChar w:fldCharType="separate"/>
            </w:r>
            <w:bookmarkStart w:id="24" w:name="__Fieldmark__279_1032191965"/>
            <w:r>
              <w:rPr/>
            </w:r>
            <w:r>
              <w:rPr>
                <w:rFonts w:eastAsia="TimesNewRoman"/>
                <w:sz w:val="24"/>
                <w:szCs w:val="24"/>
                <w:vertAlign w:val="superscript"/>
                <w:lang w:eastAsia="zh-CN"/>
              </w:rPr>
              <w:t>2</w:t>
            </w:r>
            <w:bookmarkStart w:id="25" w:name="__Fieldmark__431_1974577058"/>
            <w:r>
              <w:rPr>
                <w:rFonts w:eastAsia="TimesNewRoman"/>
                <w:sz w:val="24"/>
                <w:szCs w:val="24"/>
                <w:vertAlign w:val="superscript"/>
                <w:lang w:eastAsia="zh-CN"/>
              </w:rPr>
              <w:t>,</w:t>
            </w:r>
            <w:bookmarkStart w:id="26" w:name="__Fieldmark__452_670217640"/>
            <w:r>
              <w:rPr>
                <w:rFonts w:eastAsia="TimesNewRoman"/>
                <w:sz w:val="24"/>
                <w:szCs w:val="24"/>
                <w:vertAlign w:val="superscript"/>
                <w:lang w:eastAsia="zh-CN"/>
              </w:rPr>
              <w:t>23,27</w:t>
            </w:r>
            <w:r>
              <w:rPr/>
            </w:r>
            <w:r>
              <w:rPr/>
              <w:fldChar w:fldCharType="end"/>
            </w:r>
            <w:bookmarkEnd w:id="24"/>
            <w:bookmarkEnd w:id="25"/>
            <w:bookmarkEnd w:id="26"/>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34,</w:t>
            </w:r>
          </w:p>
          <w:p>
            <w:pPr>
              <w:pStyle w:val="Normal"/>
              <w:jc w:val="center"/>
              <w:rPr>
                <w:rFonts w:eastAsia="TimesNewRoman"/>
                <w:sz w:val="24"/>
                <w:szCs w:val="24"/>
                <w:lang w:eastAsia="zh-CN"/>
              </w:rPr>
            </w:pPr>
            <w:r>
              <w:rPr>
                <w:rFonts w:eastAsia="TimesNewRoman"/>
                <w:sz w:val="24"/>
                <w:szCs w:val="24"/>
                <w:lang w:eastAsia="zh-CN"/>
              </w:rPr>
              <w:t>34*</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Iron-core  figure-8/ Neuronetics,</w:t>
            </w:r>
          </w:p>
          <w:p>
            <w:pPr>
              <w:pStyle w:val="Normal"/>
              <w:jc w:val="center"/>
              <w:rPr>
                <w:rFonts w:eastAsia="TimesNewRoman"/>
                <w:sz w:val="24"/>
                <w:szCs w:val="24"/>
                <w:lang w:eastAsia="zh-CN"/>
              </w:rPr>
            </w:pPr>
            <w:r>
              <w:rPr>
                <w:rFonts w:eastAsia="TimesNewRoman"/>
                <w:sz w:val="24"/>
                <w:szCs w:val="24"/>
                <w:lang w:eastAsia="zh-CN"/>
              </w:rPr>
              <w:t>Core OD = 30.6 mm</w:t>
            </w:r>
          </w:p>
          <w:p>
            <w:pPr>
              <w:pStyle w:val="Normal"/>
              <w:jc w:val="center"/>
              <w:rPr>
                <w:rFonts w:eastAsia="TimesNewRoman"/>
                <w:sz w:val="24"/>
                <w:szCs w:val="24"/>
                <w:lang w:eastAsia="zh-CN"/>
              </w:rPr>
            </w:pPr>
            <w:r>
              <w:rPr>
                <w:rFonts w:eastAsia="TimesNewRoman"/>
                <w:sz w:val="24"/>
                <w:szCs w:val="24"/>
                <w:lang w:eastAsia="zh-CN"/>
              </w:rPr>
              <w:t>Core ID = 116 mm</w:t>
            </w:r>
          </w:p>
          <w:p>
            <w:pPr>
              <w:pStyle w:val="Normal"/>
              <w:ind w:left="274" w:hanging="270"/>
              <w:jc w:val="center"/>
              <w:rPr>
                <w:rFonts w:eastAsia="TimesNewRoman"/>
                <w:sz w:val="24"/>
                <w:szCs w:val="24"/>
                <w:lang w:eastAsia="zh-CN"/>
              </w:rPr>
            </w:pPr>
            <w:r>
              <w:rPr>
                <w:rFonts w:eastAsia="TimesNewRoman"/>
                <w:sz w:val="24"/>
                <w:szCs w:val="24"/>
                <w:lang w:eastAsia="zh-CN"/>
              </w:rPr>
              <w:t xml:space="preserve">Wire wrapped around </w:t>
            </w:r>
          </w:p>
          <w:p>
            <w:pPr>
              <w:pStyle w:val="Normal"/>
              <w:ind w:left="274" w:hanging="270"/>
              <w:jc w:val="center"/>
              <w:rPr>
                <w:rFonts w:eastAsia="TimesNewRoman"/>
                <w:sz w:val="24"/>
                <w:szCs w:val="24"/>
                <w:lang w:eastAsia="zh-CN"/>
              </w:rPr>
            </w:pPr>
            <w:r>
              <w:rPr>
                <w:rFonts w:eastAsia="TimesNewRoman"/>
                <w:sz w:val="24"/>
                <w:szCs w:val="24"/>
                <w:lang w:eastAsia="zh-CN"/>
              </w:rPr>
              <w:t>cross-section of the core</w:t>
            </w:r>
          </w:p>
          <w:p>
            <w:pPr>
              <w:pStyle w:val="Normal"/>
              <w:jc w:val="center"/>
              <w:rPr>
                <w:rFonts w:eastAsia="TimesNewRoman"/>
                <w:sz w:val="24"/>
                <w:szCs w:val="24"/>
                <w:lang w:eastAsia="zh-CN"/>
              </w:rPr>
            </w:pPr>
            <w:r>
              <w:rPr>
                <w:rFonts w:eastAsia="TimesNewRoman"/>
                <w:sz w:val="24"/>
                <w:szCs w:val="24"/>
                <w:lang w:eastAsia="zh-CN"/>
              </w:rPr>
              <w:t>N = 5 turns/wing (stranded)</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sz w:val="24"/>
                <w:szCs w:val="24"/>
              </w:rPr>
            </w:pPr>
            <w:r>
              <w:rPr/>
              <w:drawing>
                <wp:inline distT="0" distB="0" distL="0" distR="0">
                  <wp:extent cx="914400" cy="1287145"/>
                  <wp:effectExtent l="0" t="0" r="0" b="0"/>
                  <wp:docPr id="33"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5" descr=""/>
                          <pic:cNvPicPr>
                            <a:picLocks noChangeAspect="1" noChangeArrowheads="1"/>
                          </pic:cNvPicPr>
                        </pic:nvPicPr>
                        <pic:blipFill>
                          <a:blip r:embed="rId42"/>
                          <a:stretch>
                            <a:fillRect/>
                          </a:stretch>
                        </pic:blipFill>
                        <pic:spPr bwMode="auto">
                          <a:xfrm>
                            <a:off x="0" y="0"/>
                            <a:ext cx="914400" cy="1287145"/>
                          </a:xfrm>
                          <a:prstGeom prst="rect">
                            <a:avLst/>
                          </a:prstGeom>
                        </pic:spPr>
                      </pic:pic>
                    </a:graphicData>
                  </a:graphic>
                </wp:inline>
              </w:drawing>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22655"/>
                  <wp:effectExtent l="0" t="0" r="0" b="0"/>
                  <wp:docPr id="34"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0" descr=""/>
                          <pic:cNvPicPr>
                            <a:picLocks noChangeAspect="1" noChangeArrowheads="1"/>
                          </pic:cNvPicPr>
                        </pic:nvPicPr>
                        <pic:blipFill>
                          <a:blip r:embed="rId43"/>
                          <a:stretch>
                            <a:fillRect/>
                          </a:stretch>
                        </pic:blipFill>
                        <pic:spPr bwMode="auto">
                          <a:xfrm>
                            <a:off x="0" y="0"/>
                            <a:ext cx="914400" cy="922655"/>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35990" cy="935990"/>
                  <wp:effectExtent l="0" t="0" r="0" b="0"/>
                  <wp:docPr id="35"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descr=""/>
                          <pic:cNvPicPr>
                            <a:picLocks noChangeAspect="1" noChangeArrowheads="1"/>
                          </pic:cNvPicPr>
                        </pic:nvPicPr>
                        <pic:blipFill>
                          <a:blip r:embed="rId44"/>
                          <a:srcRect l="26435" t="25190" r="39076" b="28804"/>
                          <a:stretch>
                            <a:fillRect/>
                          </a:stretch>
                        </pic:blipFill>
                        <pic:spPr bwMode="auto">
                          <a:xfrm>
                            <a:off x="0" y="0"/>
                            <a:ext cx="935990"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4.91</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1.49,</w:t>
            </w:r>
          </w:p>
          <w:p>
            <w:pPr>
              <w:pStyle w:val="Normal"/>
              <w:jc w:val="center"/>
              <w:rPr>
                <w:rFonts w:eastAsia="MS Mincho"/>
                <w:sz w:val="24"/>
                <w:szCs w:val="24"/>
                <w:lang w:eastAsia="ja-JP"/>
              </w:rPr>
            </w:pPr>
            <w:r>
              <w:rPr>
                <w:rFonts w:eastAsia="MS Mincho"/>
                <w:sz w:val="24"/>
                <w:szCs w:val="24"/>
                <w:lang w:eastAsia="ja-JP"/>
              </w:rPr>
              <w:t>1.33*</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17.3,</w:t>
            </w:r>
          </w:p>
          <w:p>
            <w:pPr>
              <w:pStyle w:val="Normal"/>
              <w:jc w:val="center"/>
              <w:rPr>
                <w:rFonts w:eastAsia="MS Mincho"/>
                <w:sz w:val="24"/>
                <w:szCs w:val="24"/>
                <w:lang w:eastAsia="ja-JP"/>
              </w:rPr>
            </w:pPr>
            <w:r>
              <w:rPr>
                <w:rFonts w:eastAsia="MS Mincho"/>
                <w:sz w:val="24"/>
                <w:szCs w:val="24"/>
                <w:lang w:eastAsia="ja-JP"/>
              </w:rPr>
              <w:t>12.9*</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TimesNewRoman"/>
                <w:sz w:val="24"/>
                <w:szCs w:val="24"/>
                <w:lang w:eastAsia="zh-CN"/>
              </w:rPr>
              <w:t>From available CAD</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instrText>ADDIN EN.CITE.DATA</w:instrText>
            </w:r>
            <w:r>
              <w:rPr/>
              <w:fldChar w:fldCharType="separate"/>
            </w:r>
            <w:bookmarkStart w:id="27" w:name="__Fieldmark__307_1032191965"/>
            <w:r>
              <w:rPr/>
            </w:r>
            <w:r>
              <w:rPr>
                <w:rFonts w:eastAsia="MS Mincho"/>
                <w:sz w:val="24"/>
                <w:szCs w:val="24"/>
                <w:vertAlign w:val="superscript"/>
                <w:lang w:eastAsia="ja-JP"/>
              </w:rPr>
              <w:t>3</w:t>
            </w:r>
            <w:bookmarkStart w:id="28" w:name="__Fieldmark__458_1974577058"/>
            <w:r>
              <w:rPr>
                <w:rFonts w:eastAsia="MS Mincho"/>
                <w:sz w:val="24"/>
                <w:szCs w:val="24"/>
                <w:vertAlign w:val="superscript"/>
                <w:lang w:eastAsia="ja-JP"/>
              </w:rPr>
              <w:t>1</w:t>
            </w:r>
            <w:bookmarkStart w:id="29" w:name="__Fieldmark__493_670217640"/>
            <w:r>
              <w:rPr>
                <w:rFonts w:eastAsia="MS Mincho"/>
                <w:sz w:val="24"/>
                <w:szCs w:val="24"/>
                <w:vertAlign w:val="superscript"/>
                <w:lang w:eastAsia="ja-JP"/>
              </w:rPr>
              <w:t>,32</w:t>
            </w:r>
            <w:r>
              <w:rPr/>
            </w:r>
            <w:r>
              <w:rPr/>
              <w:fldChar w:fldCharType="end"/>
            </w:r>
            <w:bookmarkEnd w:id="27"/>
            <w:bookmarkEnd w:id="28"/>
            <w:bookmarkEnd w:id="29"/>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36</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Twin coil/ MagVenture,</w:t>
            </w:r>
          </w:p>
          <w:p>
            <w:pPr>
              <w:pStyle w:val="Normal"/>
              <w:jc w:val="center"/>
              <w:rPr>
                <w:rFonts w:eastAsia="TimesNewRoman"/>
                <w:sz w:val="24"/>
                <w:szCs w:val="24"/>
                <w:lang w:eastAsia="zh-CN"/>
              </w:rPr>
            </w:pPr>
            <w:r>
              <w:rPr>
                <w:rFonts w:eastAsia="TimesNewRoman"/>
                <w:sz w:val="24"/>
                <w:szCs w:val="24"/>
                <w:lang w:eastAsia="zh-CN"/>
              </w:rPr>
              <w:t>Stepped spiral winding</w:t>
            </w:r>
          </w:p>
          <w:p>
            <w:pPr>
              <w:pStyle w:val="Normal"/>
              <w:jc w:val="center"/>
              <w:rPr>
                <w:rFonts w:eastAsia="TimesNewRoman"/>
                <w:sz w:val="24"/>
                <w:szCs w:val="24"/>
                <w:lang w:eastAsia="zh-CN"/>
              </w:rPr>
            </w:pPr>
            <w:r>
              <w:rPr>
                <w:rFonts w:eastAsia="TimesNewRoman"/>
                <w:sz w:val="24"/>
                <w:szCs w:val="24"/>
                <w:lang w:eastAsia="zh-CN"/>
              </w:rPr>
              <w:t>OD = 119 mm</w:t>
            </w:r>
          </w:p>
          <w:p>
            <w:pPr>
              <w:pStyle w:val="Normal"/>
              <w:jc w:val="center"/>
              <w:rPr>
                <w:rFonts w:eastAsia="TimesNewRoman"/>
                <w:sz w:val="24"/>
                <w:szCs w:val="24"/>
                <w:lang w:eastAsia="zh-CN"/>
              </w:rPr>
            </w:pPr>
            <w:r>
              <w:rPr>
                <w:rFonts w:eastAsia="TimesNewRoman"/>
                <w:sz w:val="24"/>
                <w:szCs w:val="24"/>
                <w:lang w:eastAsia="zh-CN"/>
              </w:rPr>
              <w:t>ID = 40 mm</w:t>
            </w:r>
          </w:p>
          <w:p>
            <w:pPr>
              <w:pStyle w:val="Normal"/>
              <w:jc w:val="center"/>
              <w:rPr>
                <w:rFonts w:eastAsia="TimesNewRoman"/>
                <w:sz w:val="24"/>
                <w:szCs w:val="24"/>
                <w:lang w:eastAsia="zh-CN"/>
              </w:rPr>
            </w:pPr>
            <w:r>
              <w:rPr>
                <w:rFonts w:eastAsia="TimesNewRoman"/>
                <w:sz w:val="24"/>
                <w:szCs w:val="24"/>
                <w:lang w:eastAsia="zh-CN"/>
              </w:rPr>
              <w:t>H = 30 mm</w:t>
            </w:r>
          </w:p>
          <w:p>
            <w:pPr>
              <w:pStyle w:val="Normal"/>
              <w:jc w:val="center"/>
              <w:rPr>
                <w:rFonts w:eastAsia="TimesNewRoman"/>
                <w:sz w:val="24"/>
                <w:szCs w:val="24"/>
                <w:lang w:eastAsia="zh-CN"/>
              </w:rPr>
            </w:pPr>
            <w:r>
              <w:rPr>
                <w:rFonts w:eastAsia="TimesNewRoman"/>
                <w:sz w:val="24"/>
                <w:szCs w:val="24"/>
                <w:lang w:eastAsia="zh-CN"/>
              </w:rPr>
              <w:t>N = 15 turns/wing</w:t>
            </w:r>
          </w:p>
          <w:p>
            <w:pPr>
              <w:pStyle w:val="Normal"/>
              <w:jc w:val="center"/>
              <w:rPr>
                <w:rFonts w:eastAsia="TimesNewRoman"/>
                <w:sz w:val="24"/>
                <w:szCs w:val="24"/>
                <w:lang w:eastAsia="zh-CN"/>
              </w:rPr>
            </w:pPr>
            <w:r>
              <w:rPr>
                <w:rFonts w:eastAsia="TimesNewRoman"/>
                <w:sz w:val="24"/>
                <w:szCs w:val="24"/>
                <w:lang w:eastAsia="zh-CN"/>
              </w:rPr>
              <w:t>WC = 15 mm × 2.5 mm (stranded)</w:t>
            </w:r>
          </w:p>
          <w:p>
            <w:pPr>
              <w:pStyle w:val="Normal"/>
              <w:jc w:val="center"/>
              <w:rPr>
                <w:rFonts w:eastAsia="TimesNewRoman"/>
                <w:sz w:val="24"/>
                <w:szCs w:val="24"/>
                <w:lang w:eastAsia="zh-CN"/>
              </w:rPr>
            </w:pPr>
            <w:r>
              <w:rPr>
                <w:rFonts w:eastAsia="TimesNewRoman"/>
                <w:sz w:val="24"/>
                <w:szCs w:val="24"/>
                <w:lang w:eastAsia="zh-CN"/>
              </w:rPr>
              <w:t>Opening angle from origin = 100º</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sz w:val="24"/>
                <w:szCs w:val="24"/>
              </w:rPr>
            </w:pPr>
            <w:r>
              <w:rPr/>
              <w:drawing>
                <wp:inline distT="0" distB="0" distL="0" distR="0">
                  <wp:extent cx="1100455" cy="998855"/>
                  <wp:effectExtent l="0" t="0" r="0" b="0"/>
                  <wp:docPr id="36"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3" descr=""/>
                          <pic:cNvPicPr>
                            <a:picLocks noChangeAspect="1" noChangeArrowheads="1"/>
                          </pic:cNvPicPr>
                        </pic:nvPicPr>
                        <pic:blipFill>
                          <a:blip r:embed="rId45"/>
                          <a:stretch>
                            <a:fillRect/>
                          </a:stretch>
                        </pic:blipFill>
                        <pic:spPr bwMode="auto">
                          <a:xfrm>
                            <a:off x="0" y="0"/>
                            <a:ext cx="1100455" cy="998855"/>
                          </a:xfrm>
                          <a:prstGeom prst="rect">
                            <a:avLst/>
                          </a:prstGeom>
                        </pic:spPr>
                      </pic:pic>
                    </a:graphicData>
                  </a:graphic>
                </wp:inline>
              </w:drawing>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14400"/>
                  <wp:effectExtent l="0" t="0" r="0" b="0"/>
                  <wp:docPr id="3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 descr=""/>
                          <pic:cNvPicPr>
                            <a:picLocks noChangeAspect="1" noChangeArrowheads="1"/>
                          </pic:cNvPicPr>
                        </pic:nvPicPr>
                        <pic:blipFill>
                          <a:blip r:embed="rId46"/>
                          <a:stretch>
                            <a:fillRect/>
                          </a:stretch>
                        </pic:blipFill>
                        <pic:spPr bwMode="auto">
                          <a:xfrm>
                            <a:off x="0" y="0"/>
                            <a:ext cx="914400" cy="914400"/>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42340" cy="935990"/>
                  <wp:effectExtent l="0" t="0" r="0" b="0"/>
                  <wp:docPr id="38"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4" descr=""/>
                          <pic:cNvPicPr>
                            <a:picLocks noChangeAspect="1" noChangeArrowheads="1"/>
                          </pic:cNvPicPr>
                        </pic:nvPicPr>
                        <pic:blipFill>
                          <a:blip r:embed="rId47"/>
                          <a:srcRect l="26435" t="24906" r="38838" b="29158"/>
                          <a:stretch>
                            <a:fillRect/>
                          </a:stretch>
                        </pic:blipFill>
                        <pic:spPr bwMode="auto">
                          <a:xfrm>
                            <a:off x="0" y="0"/>
                            <a:ext cx="942340"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3.65</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2.49</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78.3</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From available CAD</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w:t>
            </w:r>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37</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 xml:space="preserve">Double cone (P/N 9902)/ Magstim, </w:t>
            </w:r>
          </w:p>
          <w:p>
            <w:pPr>
              <w:pStyle w:val="Normal"/>
              <w:jc w:val="center"/>
              <w:rPr>
                <w:rFonts w:eastAsia="TimesNewRoman"/>
                <w:sz w:val="24"/>
                <w:szCs w:val="24"/>
                <w:lang w:eastAsia="zh-CN"/>
              </w:rPr>
            </w:pPr>
            <w:r>
              <w:rPr>
                <w:rFonts w:eastAsia="TimesNewRoman"/>
                <w:sz w:val="24"/>
                <w:szCs w:val="24"/>
                <w:lang w:eastAsia="zh-CN"/>
              </w:rPr>
              <w:t>Stepped spiral winding</w:t>
            </w:r>
          </w:p>
          <w:p>
            <w:pPr>
              <w:pStyle w:val="Normal"/>
              <w:jc w:val="center"/>
              <w:rPr>
                <w:rFonts w:eastAsia="TimesNewRoman"/>
                <w:sz w:val="24"/>
                <w:szCs w:val="24"/>
                <w:lang w:eastAsia="zh-CN"/>
              </w:rPr>
            </w:pPr>
            <w:r>
              <w:rPr>
                <w:rFonts w:eastAsia="TimesNewRoman"/>
                <w:sz w:val="24"/>
                <w:szCs w:val="24"/>
                <w:lang w:eastAsia="zh-CN"/>
              </w:rPr>
              <w:t>OD = 125 mm</w:t>
            </w:r>
          </w:p>
          <w:p>
            <w:pPr>
              <w:pStyle w:val="Normal"/>
              <w:jc w:val="center"/>
              <w:rPr>
                <w:rFonts w:eastAsia="TimesNewRoman"/>
                <w:sz w:val="24"/>
                <w:szCs w:val="24"/>
                <w:lang w:eastAsia="zh-CN"/>
              </w:rPr>
            </w:pPr>
            <w:r>
              <w:rPr>
                <w:rFonts w:eastAsia="TimesNewRoman"/>
                <w:sz w:val="24"/>
                <w:szCs w:val="24"/>
                <w:lang w:eastAsia="zh-CN"/>
              </w:rPr>
              <w:t>ID = 96 mm</w:t>
            </w:r>
          </w:p>
          <w:p>
            <w:pPr>
              <w:pStyle w:val="Normal"/>
              <w:jc w:val="center"/>
              <w:rPr>
                <w:rFonts w:eastAsia="TimesNewRoman"/>
                <w:sz w:val="24"/>
                <w:szCs w:val="24"/>
                <w:lang w:eastAsia="zh-CN"/>
              </w:rPr>
            </w:pPr>
            <w:r>
              <w:rPr>
                <w:rFonts w:eastAsia="TimesNewRoman"/>
                <w:sz w:val="24"/>
                <w:szCs w:val="24"/>
                <w:lang w:eastAsia="zh-CN"/>
              </w:rPr>
              <w:t>N = 7 turns/wing</w:t>
            </w:r>
          </w:p>
          <w:p>
            <w:pPr>
              <w:pStyle w:val="Normal"/>
              <w:jc w:val="center"/>
              <w:rPr>
                <w:rFonts w:eastAsia="TimesNewRoman"/>
                <w:sz w:val="24"/>
                <w:szCs w:val="24"/>
                <w:lang w:eastAsia="zh-CN"/>
              </w:rPr>
            </w:pPr>
            <w:r>
              <w:rPr>
                <w:rFonts w:eastAsia="TimesNewRoman"/>
                <w:sz w:val="24"/>
                <w:szCs w:val="24"/>
                <w:lang w:eastAsia="zh-CN"/>
              </w:rPr>
              <w:t>WC = 1.75 mm × 6 mm</w:t>
            </w:r>
          </w:p>
          <w:p>
            <w:pPr>
              <w:pStyle w:val="Normal"/>
              <w:jc w:val="center"/>
              <w:rPr>
                <w:rFonts w:eastAsia="TimesNewRoman"/>
                <w:sz w:val="24"/>
                <w:szCs w:val="24"/>
                <w:lang w:eastAsia="zh-CN"/>
              </w:rPr>
            </w:pPr>
            <w:r>
              <w:rPr>
                <w:rFonts w:eastAsia="TimesNewRoman"/>
                <w:sz w:val="24"/>
                <w:szCs w:val="24"/>
                <w:lang w:eastAsia="zh-CN"/>
              </w:rPr>
              <w:t>100º between the wings</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sz w:val="24"/>
                <w:szCs w:val="24"/>
              </w:rPr>
            </w:pPr>
            <w:r>
              <w:rPr/>
              <w:object>
                <v:shape id="ole_rId48" style="width:86.65pt;height:80pt" o:ole="">
                  <v:imagedata r:id="rId49" o:title=""/>
                </v:shape>
                <o:OLEObject Type="Embed" ProgID="PBrush" ShapeID="ole_rId48" DrawAspect="Content" ObjectID="_1895442501" r:id="rId48"/>
              </w:object>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14400"/>
                  <wp:effectExtent l="0" t="0" r="0" b="0"/>
                  <wp:docPr id="39"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6" descr=""/>
                          <pic:cNvPicPr>
                            <a:picLocks noChangeAspect="1" noChangeArrowheads="1"/>
                          </pic:cNvPicPr>
                        </pic:nvPicPr>
                        <pic:blipFill>
                          <a:blip r:embed="rId50"/>
                          <a:stretch>
                            <a:fillRect/>
                          </a:stretch>
                        </pic:blipFill>
                        <pic:spPr bwMode="auto">
                          <a:xfrm>
                            <a:off x="0" y="0"/>
                            <a:ext cx="914400" cy="914400"/>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6940" cy="935990"/>
                  <wp:effectExtent l="0" t="0" r="0" b="0"/>
                  <wp:docPr id="40"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descr=""/>
                          <pic:cNvPicPr>
                            <a:picLocks noChangeAspect="1" noChangeArrowheads="1"/>
                          </pic:cNvPicPr>
                        </pic:nvPicPr>
                        <pic:blipFill>
                          <a:blip r:embed="rId51"/>
                          <a:srcRect l="26694" t="24558" r="39299" b="29139"/>
                          <a:stretch>
                            <a:fillRect/>
                          </a:stretch>
                        </pic:blipFill>
                        <pic:spPr bwMode="auto">
                          <a:xfrm>
                            <a:off x="0" y="0"/>
                            <a:ext cx="916940"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4.20</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1.98</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34.0</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From available CAD</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instrText>ADDIN EN.CITE &lt;EndNote&gt;&lt;Cite&gt;&lt;Author&gt;Hovey&lt;/Author&gt;&lt;Year&gt;2006&lt;/Year&gt;&lt;RecNum&gt;2294&lt;/RecNum&gt;&lt;DisplayText&gt;&lt;style face="superscript"&gt;2&lt;/style&gt;&lt;/DisplayText&gt;&lt;record&gt;&lt;rec-number&gt;2294&lt;/rec-number&gt;&lt;foreign-keys&gt;&lt;key app="EN" db-id="9pewxft549pdsee2at7vdvrftwts0zd02s5s"&gt;2294&lt;/key&gt;&lt;/foreign-keys&gt;&lt;ref-type name="Electronic Article"&gt;43&lt;/ref-type&gt;&lt;contributors&gt;&lt;authors&gt;&lt;author&gt;Hovey, C.&lt;/author&gt;&lt;author&gt;Jalinous, R.&lt;/author&gt;&lt;/authors&gt;&lt;/contributors&gt;&lt;titles&gt;&lt;title&gt;The Guide to Magnetic Stimulation&lt;/title&gt;&lt;/titles&gt;&lt;dates&gt;&lt;year&gt;2006&lt;/year&gt;&lt;pub-dates&gt;&lt;date&gt;Nov. 17, 2011&lt;/date&gt;&lt;/pub-dates&gt;&lt;/dates&gt;&lt;publisher&gt;The Magstim Co. Ltd.&lt;/publisher&gt;&lt;urls&gt;&lt;related-urls&gt;&lt;url&gt;http://www.icts.uci.edu/neuroimaging/GuidetoMagneticStimulation2008.pdf&lt;/url&gt;&lt;/related-urls&gt;&lt;/urls&gt;&lt;/record&gt;&lt;/Cite&gt;&lt;/EndNote&gt;</w:instrText>
            </w:r>
            <w:r>
              <w:rPr/>
              <w:fldChar w:fldCharType="separate"/>
            </w:r>
            <w:bookmarkStart w:id="30" w:name="__Fieldmark__351_1032191965"/>
            <w:r>
              <w:rPr/>
            </w:r>
            <w:r>
              <w:rPr>
                <w:rStyle w:val="InternetLink"/>
                <w:rFonts w:eastAsia="TimesNewRoman"/>
                <w:sz w:val="24"/>
                <w:szCs w:val="24"/>
                <w:vertAlign w:val="superscript"/>
                <w:lang w:eastAsia="zh-CN"/>
              </w:rPr>
              <w:t>2</w:t>
            </w:r>
            <w:bookmarkStart w:id="31" w:name="__Fieldmark__524_1974577058"/>
            <w:r>
              <w:rPr/>
            </w:r>
            <w:r>
              <w:rPr/>
              <w:fldChar w:fldCharType="end"/>
            </w:r>
            <w:bookmarkEnd w:id="30"/>
            <w:bookmarkEnd w:id="31"/>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49</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MRI z-gradient coil opposing-current (Maxwell) mode</w:t>
            </w:r>
          </w:p>
          <w:p>
            <w:pPr>
              <w:pStyle w:val="Normal"/>
              <w:jc w:val="center"/>
              <w:rPr>
                <w:rFonts w:eastAsia="TimesNewRoman"/>
                <w:sz w:val="24"/>
                <w:szCs w:val="24"/>
                <w:lang w:eastAsia="zh-CN"/>
              </w:rPr>
            </w:pPr>
            <w:r>
              <w:rPr>
                <w:rFonts w:eastAsia="TimesNewRoman"/>
                <w:sz w:val="24"/>
                <w:szCs w:val="24"/>
                <w:lang w:eastAsia="zh-CN"/>
              </w:rPr>
              <w:t>See #20 for coil dimension</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sz w:val="24"/>
                <w:szCs w:val="24"/>
                <w:lang w:eastAsia="zh-CN"/>
              </w:rPr>
            </w:pPr>
            <w:r>
              <w:rPr/>
              <w:object>
                <v:shape id="ole_rId52" style="width:78.65pt;height:56pt" o:ole="">
                  <v:imagedata r:id="rId53" o:title=""/>
                </v:shape>
                <o:OLEObject Type="Embed" ProgID="CorelDraw.Graphic.15" ShapeID="ole_rId52" DrawAspect="Content" ObjectID="_1910130325" r:id="rId52"/>
              </w:object>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22655"/>
                  <wp:effectExtent l="0" t="0" r="0" b="0"/>
                  <wp:docPr id="41"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0" descr=""/>
                          <pic:cNvPicPr>
                            <a:picLocks noChangeAspect="1" noChangeArrowheads="1"/>
                          </pic:cNvPicPr>
                        </pic:nvPicPr>
                        <pic:blipFill>
                          <a:blip r:embed="rId54"/>
                          <a:stretch>
                            <a:fillRect/>
                          </a:stretch>
                        </pic:blipFill>
                        <pic:spPr bwMode="auto">
                          <a:xfrm>
                            <a:off x="0" y="0"/>
                            <a:ext cx="914400" cy="922655"/>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mc:AlternateContent>
                <mc:Choice Requires="wps">
                  <w:drawing>
                    <wp:inline distT="0" distB="0" distL="0" distR="0" wp14:anchorId="537BEF31">
                      <wp:extent cx="932815" cy="937895"/>
                      <wp:effectExtent l="0" t="0" r="0" b="0"/>
                      <wp:docPr id="42" name="Numerical_Maxwell_Efield.png"/>
                      <a:graphic xmlns:a="http://schemas.openxmlformats.org/drawingml/2006/main">
                        <a:graphicData uri="http://schemas.openxmlformats.org/drawingml/2006/picture">
                          <pic:pic xmlns:pic="http://schemas.openxmlformats.org/drawingml/2006/picture">
                            <pic:nvPicPr>
                              <pic:cNvPr id="1" name="Numerical_Maxwell_Efield.png" descr=""/>
                              <pic:cNvPicPr/>
                            </pic:nvPicPr>
                            <pic:blipFill>
                              <a:blip r:embed="rId55"/>
                              <a:srcRect l="24941" t="22569" r="37044" b="26439"/>
                              <a:stretch/>
                            </pic:blipFill>
                            <pic:spPr>
                              <a:xfrm rot="5400000">
                                <a:off x="0" y="0"/>
                                <a:ext cx="932040" cy="937440"/>
                              </a:xfrm>
                              <a:prstGeom prst="rect">
                                <a:avLst/>
                              </a:prstGeom>
                              <a:ln>
                                <a:noFill/>
                              </a:ln>
                            </pic:spPr>
                          </pic:pic>
                        </a:graphicData>
                      </a:graphic>
                    </wp:inline>
                  </w:drawing>
                </mc:Choice>
                <mc:Fallback>
                  <w:pict>
                    <v:shape id="shape_0" ID="Numerical_Maxwell_Efield.png" stroked="f" style="position:absolute;margin-left:0.2pt;margin-top:-73.6pt;width:73.35pt;height:73.75pt;rotation:90;mso-position-vertical:top" wp14:anchorId="537BEF31" type="shapetype_75">
                      <v:imagedata r:id="rId55" o:detectmouseclick="t"/>
                      <w10:wrap type="none"/>
                      <v:stroke color="#3465a4" joinstyle="round" endcap="flat"/>
                    </v:shape>
                  </w:pict>
                </mc:Fallback>
              </mc:AlternateConten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0.008</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2.07</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240</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Implemented as</w:t>
            </w:r>
          </w:p>
          <w:p>
            <w:pPr>
              <w:pStyle w:val="Normal"/>
              <w:jc w:val="center"/>
              <w:rPr>
                <w:rFonts w:eastAsia="MS Mincho"/>
                <w:sz w:val="24"/>
                <w:szCs w:val="24"/>
                <w:lang w:eastAsia="ja-JP"/>
              </w:rPr>
            </w:pPr>
            <w:r>
              <w:rPr>
                <w:rFonts w:eastAsia="MS Mincho"/>
                <w:sz w:val="24"/>
                <w:szCs w:val="24"/>
                <w:lang w:eastAsia="ja-JP"/>
              </w:rPr>
              <w:t>Numerical Coil</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instrText>ADDIN EN.CITE &lt;EndNote&gt;&lt;Cite&gt;&lt;Author&gt;Volkow&lt;/Author&gt;&lt;Year&gt;2010&lt;/Year&gt;&lt;RecNum&gt;2179&lt;/RecNum&gt;&lt;DisplayText&gt;&lt;style face="superscript"&gt;16&lt;/style&gt;&lt;/DisplayText&gt;&lt;record&gt;&lt;rec-number&gt;2179&lt;/rec-number&gt;&lt;foreign-keys&gt;&lt;key app="EN" db-id="9pewxft549pdsee2at7vdvrftwts0zd02s5s"&gt;2179&lt;/key&gt;&lt;/foreign-keys&gt;&lt;ref-type name="Journal Article"&gt;17&lt;/ref-type&gt;&lt;contributors&gt;&lt;authors&gt;&lt;author&gt;Volkow, N. D.&lt;/author&gt;&lt;author&gt;Tomasi, D.&lt;/author&gt;&lt;author&gt;Wang, G. J.&lt;/author&gt;&lt;author&gt;Fowler, J. S.&lt;/author&gt;&lt;author&gt;Telang, F.&lt;/author&gt;&lt;author&gt;Wang, R.&lt;/author&gt;&lt;author&gt;Alexoff, D.&lt;/author&gt;&lt;author&gt;Logan, J.&lt;/author&gt;&lt;author&gt;Wong, C.&lt;/author&gt;&lt;author&gt;Pradhan, K.&lt;/author&gt;&lt;author&gt;Caparelli, E. C.&lt;/author&gt;&lt;author&gt;Ma, Y.&lt;/author&gt;&lt;author&gt;Jayne, M.&lt;/author&gt;&lt;/authors&gt;&lt;/contributors&gt;&lt;titles&gt;&lt;title&gt;Effects of low-field magnetic stimulation on brain glucose metabolism&lt;/title&gt;&lt;secondary-title&gt;NeuroImage&lt;/secondary-title&gt;&lt;alt-title&gt;NeuroImage&lt;/alt-title&gt;&lt;/titles&gt;&lt;periodical&gt;&lt;full-title&gt;NeuroImage&lt;/full-title&gt;&lt;abbr-1&gt;NeuroImage&lt;/abbr-1&gt;&lt;abbr-2&gt;NeuroImage&lt;/abbr-2&gt;&lt;/periodical&gt;&lt;alt-periodical&gt;&lt;full-title&gt;NeuroImage&lt;/full-title&gt;&lt;abbr-1&gt;NeuroImage&lt;/abbr-1&gt;&lt;abbr-2&gt;NeuroImage&lt;/abbr-2&gt;&lt;/alt-periodical&gt;&lt;pages&gt;623-628&lt;/pages&gt;&lt;volume&gt;51&lt;/volume&gt;&lt;number&gt;2&lt;/number&gt;&lt;dates&gt;&lt;year&gt;2010&lt;/year&gt;&lt;/dates&gt;&lt;urls&gt;&lt;/urls&gt;&lt;/record&gt;&lt;/Cite&gt;&lt;/EndNote&gt;</w:instrText>
            </w:r>
            <w:r>
              <w:rPr/>
              <w:fldChar w:fldCharType="separate"/>
            </w:r>
            <w:bookmarkStart w:id="32" w:name="__Fieldmark__373_1032191965"/>
            <w:r>
              <w:rPr/>
            </w:r>
            <w:r>
              <w:rPr>
                <w:rStyle w:val="InternetLink"/>
                <w:rFonts w:eastAsia="MS Mincho"/>
                <w:sz w:val="24"/>
                <w:szCs w:val="24"/>
                <w:vertAlign w:val="superscript"/>
                <w:lang w:eastAsia="ja-JP"/>
              </w:rPr>
              <w:t>1</w:t>
            </w:r>
            <w:bookmarkStart w:id="33" w:name="__Fieldmark__569_1974577058"/>
            <w:r>
              <w:rPr>
                <w:rStyle w:val="InternetLink"/>
                <w:rFonts w:eastAsia="MS Mincho"/>
                <w:sz w:val="24"/>
                <w:szCs w:val="24"/>
                <w:vertAlign w:val="superscript"/>
                <w:lang w:eastAsia="ja-JP"/>
              </w:rPr>
              <w:t>6</w:t>
            </w:r>
            <w:bookmarkStart w:id="34" w:name="__Fieldmark__623_670217640"/>
            <w:r>
              <w:rPr/>
            </w:r>
            <w:r>
              <w:rPr/>
              <w:fldChar w:fldCharType="end"/>
            </w:r>
            <w:bookmarkEnd w:id="32"/>
            <w:bookmarkEnd w:id="33"/>
            <w:bookmarkEnd w:id="34"/>
          </w:p>
        </w:tc>
      </w:tr>
      <w:tr>
        <w:trPr/>
        <w:tc>
          <w:tcPr>
            <w:tcW w:w="5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rFonts w:eastAsia="TimesNewRoman"/>
                <w:sz w:val="24"/>
                <w:szCs w:val="24"/>
                <w:lang w:eastAsia="zh-CN"/>
              </w:rPr>
              <w:t>50</w:t>
            </w:r>
          </w:p>
        </w:tc>
        <w:tc>
          <w:tcPr>
            <w:tcW w:w="38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jc w:val="center"/>
              <w:rPr>
                <w:rFonts w:eastAsia="TimesNewRoman"/>
                <w:sz w:val="24"/>
                <w:szCs w:val="24"/>
                <w:lang w:eastAsia="zh-CN"/>
              </w:rPr>
            </w:pPr>
            <w:r>
              <w:rPr>
                <w:rFonts w:eastAsia="TimesNewRoman"/>
                <w:sz w:val="24"/>
                <w:szCs w:val="24"/>
                <w:lang w:eastAsia="zh-CN"/>
              </w:rPr>
              <w:t>MRI x- (or y-) gradient (Golay) coil,</w:t>
            </w:r>
          </w:p>
          <w:p>
            <w:pPr>
              <w:pStyle w:val="Normal"/>
              <w:jc w:val="center"/>
              <w:rPr>
                <w:rFonts w:eastAsia="TimesNewRoman"/>
                <w:sz w:val="24"/>
                <w:szCs w:val="24"/>
                <w:lang w:eastAsia="zh-CN"/>
              </w:rPr>
            </w:pPr>
            <w:r>
              <w:rPr>
                <w:rFonts w:eastAsia="TimesNewRoman"/>
                <w:sz w:val="24"/>
                <w:szCs w:val="24"/>
                <w:lang w:eastAsia="zh-CN"/>
              </w:rPr>
              <w:t>Coil diameter = 0.7 m</w:t>
            </w:r>
          </w:p>
          <w:p>
            <w:pPr>
              <w:pStyle w:val="Normal"/>
              <w:jc w:val="center"/>
              <w:rPr>
                <w:rFonts w:eastAsia="TimesNewRoman"/>
                <w:sz w:val="24"/>
                <w:szCs w:val="24"/>
                <w:lang w:eastAsia="zh-CN"/>
              </w:rPr>
            </w:pPr>
            <w:r>
              <w:rPr>
                <w:rFonts w:eastAsia="TimesNewRoman"/>
                <w:sz w:val="24"/>
                <w:szCs w:val="24"/>
                <w:lang w:eastAsia="zh-CN"/>
              </w:rPr>
              <w:t>Coil length = 0.8 m</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sz w:val="24"/>
                <w:szCs w:val="24"/>
              </w:rPr>
            </w:pPr>
            <w:r>
              <w:rPr/>
              <w:object>
                <v:shape id="ole_rId56" style="width:81.35pt;height:70.65pt" o:ole="">
                  <v:imagedata r:id="rId57" o:title=""/>
                </v:shape>
                <o:OLEObject Type="Embed" ProgID="CorelDraw.Graphic.15" ShapeID="ole_rId56" DrawAspect="Content" ObjectID="_1124209683" r:id="rId56"/>
              </w:object>
            </w:r>
          </w:p>
        </w:tc>
        <w:tc>
          <w:tcPr>
            <w:tcW w:w="15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14400" cy="922655"/>
                  <wp:effectExtent l="0" t="0" r="0" b="0"/>
                  <wp:docPr id="43"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2" descr=""/>
                          <pic:cNvPicPr>
                            <a:picLocks noChangeAspect="1" noChangeArrowheads="1"/>
                          </pic:cNvPicPr>
                        </pic:nvPicPr>
                        <pic:blipFill>
                          <a:blip r:embed="rId58"/>
                          <a:stretch>
                            <a:fillRect/>
                          </a:stretch>
                        </pic:blipFill>
                        <pic:spPr bwMode="auto">
                          <a:xfrm>
                            <a:off x="0" y="0"/>
                            <a:ext cx="914400" cy="922655"/>
                          </a:xfrm>
                          <a:prstGeom prst="rect">
                            <a:avLst/>
                          </a:prstGeom>
                        </pic:spPr>
                      </pic:pic>
                    </a:graphicData>
                  </a:graphic>
                </wp:inline>
              </w:drawing>
            </w:r>
          </w:p>
        </w:tc>
        <w:tc>
          <w:tcPr>
            <w:tcW w:w="18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TimesNewRoman"/>
                <w:sz w:val="24"/>
                <w:szCs w:val="24"/>
                <w:lang w:eastAsia="zh-CN"/>
              </w:rPr>
            </w:pPr>
            <w:r>
              <w:rPr/>
              <w:drawing>
                <wp:inline distT="0" distB="0" distL="0" distR="0">
                  <wp:extent cx="934720" cy="935990"/>
                  <wp:effectExtent l="0" t="0" r="0" b="0"/>
                  <wp:docPr id="4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 descr=""/>
                          <pic:cNvPicPr>
                            <a:picLocks noChangeAspect="1" noChangeArrowheads="1"/>
                          </pic:cNvPicPr>
                        </pic:nvPicPr>
                        <pic:blipFill>
                          <a:blip r:embed="rId59"/>
                          <a:srcRect l="23876" t="21510" r="36153" b="25123"/>
                          <a:stretch>
                            <a:fillRect/>
                          </a:stretch>
                        </pic:blipFill>
                        <pic:spPr bwMode="auto">
                          <a:xfrm>
                            <a:off x="0" y="0"/>
                            <a:ext cx="934720" cy="935990"/>
                          </a:xfrm>
                          <a:prstGeom prst="rect">
                            <a:avLst/>
                          </a:prstGeom>
                        </pic:spPr>
                      </pic:pic>
                    </a:graphicData>
                  </a:graphic>
                </wp:inline>
              </w:drawing>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0.015</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2.02</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158</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rFonts w:eastAsia="MS Mincho"/>
                <w:sz w:val="24"/>
                <w:szCs w:val="24"/>
                <w:lang w:eastAsia="ja-JP"/>
              </w:rPr>
            </w:pPr>
            <w:r>
              <w:rPr>
                <w:rFonts w:eastAsia="MS Mincho"/>
                <w:sz w:val="24"/>
                <w:szCs w:val="24"/>
                <w:lang w:eastAsia="ja-JP"/>
              </w:rPr>
              <w:t>Implemented as</w:t>
            </w:r>
          </w:p>
          <w:p>
            <w:pPr>
              <w:pStyle w:val="Normal"/>
              <w:jc w:val="center"/>
              <w:rPr>
                <w:rFonts w:eastAsia="MS Mincho"/>
                <w:sz w:val="24"/>
                <w:szCs w:val="24"/>
                <w:lang w:eastAsia="ja-JP"/>
              </w:rPr>
            </w:pPr>
            <w:r>
              <w:rPr>
                <w:rFonts w:eastAsia="MS Mincho"/>
                <w:sz w:val="24"/>
                <w:szCs w:val="24"/>
                <w:lang w:eastAsia="ja-JP"/>
              </w:rPr>
              <w:t>Numerical Coil, separation is 0.1 m</w:t>
            </w:r>
          </w:p>
          <w:p>
            <w:pPr>
              <w:pStyle w:val="Normal"/>
              <w:jc w:val="center"/>
              <w:rPr>
                <w:rFonts w:eastAsia="MS Mincho"/>
                <w:sz w:val="24"/>
                <w:szCs w:val="24"/>
                <w:lang w:eastAsia="ja-JP"/>
              </w:rPr>
            </w:pPr>
            <w:r>
              <w:rPr>
                <w:rFonts w:eastAsia="MS Mincho"/>
                <w:sz w:val="24"/>
                <w:szCs w:val="24"/>
                <w:lang w:eastAsia="ja-JP"/>
              </w:rPr>
              <w:t>Theta: pi/3</w:t>
            </w:r>
          </w:p>
        </w:tc>
        <w:tc>
          <w:tcPr>
            <w:tcW w:w="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Normal"/>
              <w:jc w:val="center"/>
              <w:rPr/>
            </w:pPr>
            <w:r>
              <w:fldChar w:fldCharType="begin"/>
            </w:r>
            <w:r>
              <w:rPr/>
              <w:instrText>ADDIN EN.CITE &lt;EndNote&gt;&lt;Cite&gt;&lt;Author&gt;Rohan&lt;/Author&gt;&lt;Year&gt;2004&lt;/Year&gt;&lt;RecNum&gt;2375&lt;/RecNum&gt;&lt;DisplayText&gt;&lt;style face="superscript"&gt;40&lt;/style&gt;&lt;/DisplayText&gt;&lt;record&gt;&lt;rec-number&gt;2375&lt;/rec-number&gt;&lt;foreign-keys&gt;&lt;key app="EN" db-id="9pewxft549pdsee2at7vdvrftwts0zd02s5s"&gt;2375&lt;/key&gt;&lt;/foreign-keys&gt;&lt;ref-type name="Journal Article"&gt;17&lt;/ref-type&gt;&lt;contributors&gt;&lt;authors&gt;&lt;author&gt;Rohan, M.&lt;/author&gt;&lt;author&gt;Parow, A.&lt;/author&gt;&lt;author&gt;Stoll, A. L.&lt;/author&gt;&lt;author&gt;Demopulos, C.&lt;/author&gt;&lt;author&gt;Friedman, S.&lt;/author&gt;&lt;author&gt;Dager, S.&lt;/author&gt;&lt;author&gt;Hennen, J.&lt;/author&gt;&lt;author&gt;Cohen, B. M.&lt;/author&gt;&lt;author&gt;Renshaw, P. F.&lt;/author&gt;&lt;/authors&gt;&lt;/contributors&gt;&lt;titles&gt;&lt;title&gt;Low-field magnetic stimulation in bipolar depression using an MRI-based stimulator&lt;/title&gt;&lt;secondary-title&gt;Am J Psychiatry&lt;/secondary-title&gt;&lt;/titles&gt;&lt;periodical&gt;&lt;full-title&gt;American Journal of Psychiatry&lt;/full-title&gt;&lt;abbr-1&gt;Am. J. Psychiatry&lt;/abbr-1&gt;&lt;abbr-2&gt;Am J Psychiatry&lt;/abbr-2&gt;&lt;/periodical&gt;&lt;pages&gt;93-98&lt;/pages&gt;&lt;volume&gt;161&lt;/volume&gt;&lt;number&gt;1&lt;/number&gt;&lt;dates&gt;&lt;year&gt;2004&lt;/year&gt;&lt;/dates&gt;&lt;urls&gt;&lt;/urls&gt;&lt;/record&gt;&lt;/Cite&gt;&lt;/EndNote&gt;</w:instrText>
            </w:r>
            <w:r>
              <w:rPr/>
              <w:fldChar w:fldCharType="separate"/>
            </w:r>
            <w:bookmarkStart w:id="35" w:name="__Fieldmark__398_1032191965"/>
            <w:r>
              <w:rPr/>
            </w:r>
            <w:r>
              <w:rPr>
                <w:rStyle w:val="InternetLink"/>
                <w:rFonts w:eastAsia="MS Mincho"/>
                <w:sz w:val="24"/>
                <w:szCs w:val="24"/>
                <w:vertAlign w:val="superscript"/>
                <w:lang w:eastAsia="ja-JP"/>
              </w:rPr>
              <w:t>4</w:t>
            </w:r>
            <w:bookmarkStart w:id="36" w:name="__Fieldmark__591_1974577058"/>
            <w:r>
              <w:rPr>
                <w:rStyle w:val="InternetLink"/>
                <w:rFonts w:eastAsia="MS Mincho"/>
                <w:sz w:val="24"/>
                <w:szCs w:val="24"/>
                <w:vertAlign w:val="superscript"/>
                <w:lang w:eastAsia="ja-JP"/>
              </w:rPr>
              <w:t>0</w:t>
            </w:r>
            <w:bookmarkStart w:id="37" w:name="__Fieldmark__647_670217640"/>
            <w:r>
              <w:rPr/>
            </w:r>
            <w:r>
              <w:rPr/>
              <w:fldChar w:fldCharType="end"/>
            </w:r>
            <w:bookmarkEnd w:id="35"/>
            <w:bookmarkEnd w:id="36"/>
            <w:bookmarkEnd w:id="37"/>
          </w:p>
        </w:tc>
      </w:tr>
    </w:tbl>
    <w:p>
      <w:pPr>
        <w:pStyle w:val="Normal"/>
        <w:rPr>
          <w:rFonts w:eastAsia="MS Mincho"/>
          <w:sz w:val="24"/>
          <w:szCs w:val="24"/>
          <w:lang w:eastAsia="ja-JP"/>
        </w:rPr>
      </w:pPr>
      <w:r>
        <w:rPr>
          <w:rFonts w:eastAsia="TimesNewRoman"/>
          <w:sz w:val="24"/>
          <w:szCs w:val="24"/>
          <w:lang w:eastAsia="zh-CN"/>
        </w:rPr>
        <w:t>†</w:t>
      </w:r>
      <w:r>
        <w:rPr>
          <w:rFonts w:eastAsia="MS Mincho"/>
          <w:sz w:val="24"/>
          <w:szCs w:val="24"/>
          <w:lang w:eastAsia="ja-JP"/>
        </w:rPr>
        <w:t xml:space="preserve"> </w:t>
      </w:r>
      <w:r>
        <w:rPr>
          <w:rFonts w:eastAsia="MS Mincho"/>
          <w:sz w:val="24"/>
          <w:szCs w:val="24"/>
          <w:lang w:eastAsia="ja-JP"/>
        </w:rPr>
        <w:t>Electric field magnitude on brain surface plotted with color map normalized to field maximum (red). Arrows indicate field direction.</w:t>
      </w:r>
    </w:p>
    <w:p>
      <w:pPr>
        <w:pStyle w:val="Normal"/>
        <w:rPr>
          <w:rFonts w:eastAsia="MS Mincho"/>
          <w:sz w:val="24"/>
          <w:szCs w:val="24"/>
          <w:lang w:eastAsia="ja-JP"/>
        </w:rPr>
      </w:pPr>
      <w:r>
        <w:rPr>
          <w:rFonts w:eastAsia="TimesNewRoman"/>
          <w:sz w:val="24"/>
          <w:szCs w:val="24"/>
          <w:lang w:eastAsia="zh-CN"/>
        </w:rPr>
        <w:t>††</w:t>
      </w:r>
      <w:r>
        <w:rPr>
          <w:rFonts w:eastAsia="MS Mincho"/>
          <w:sz w:val="24"/>
          <w:szCs w:val="24"/>
          <w:lang w:eastAsia="ja-JP"/>
        </w:rPr>
        <w:t xml:space="preserve"> “</w:t>
      </w:r>
      <w:r>
        <w:rPr>
          <w:rFonts w:eastAsia="MS Mincho"/>
          <w:sz w:val="24"/>
          <w:szCs w:val="24"/>
          <w:lang w:eastAsia="ja-JP"/>
        </w:rPr>
        <w:t>Same current direction” means that the current direction is clockwise in all loops or is counterclockwise in all loops</w:t>
      </w:r>
    </w:p>
    <w:p>
      <w:pPr>
        <w:pStyle w:val="Normal"/>
        <w:rPr>
          <w:rFonts w:eastAsia="MS Mincho"/>
          <w:sz w:val="24"/>
          <w:szCs w:val="24"/>
          <w:lang w:eastAsia="ja-JP"/>
        </w:rPr>
      </w:pPr>
      <w:r>
        <w:rPr>
          <w:rFonts w:eastAsia="MS Mincho"/>
          <w:sz w:val="24"/>
          <w:szCs w:val="24"/>
          <w:lang w:eastAsia="ja-JP"/>
        </w:rPr>
      </w:r>
    </w:p>
    <w:p>
      <w:pPr>
        <w:pStyle w:val="Normal"/>
        <w:rPr>
          <w:rFonts w:eastAsia="MS Mincho"/>
          <w:sz w:val="24"/>
          <w:szCs w:val="24"/>
          <w:lang w:eastAsia="ja-JP"/>
        </w:rPr>
      </w:pPr>
      <w:r>
        <w:rPr>
          <w:rFonts w:eastAsia="MS Mincho"/>
          <w:sz w:val="24"/>
          <w:szCs w:val="24"/>
          <w:lang w:eastAsia="ja-JP"/>
        </w:rPr>
      </w:r>
    </w:p>
    <w:p>
      <w:pPr>
        <w:pStyle w:val="Normal"/>
        <w:rPr>
          <w:rFonts w:eastAsia="MS Mincho"/>
          <w:sz w:val="24"/>
          <w:szCs w:val="24"/>
          <w:lang w:eastAsia="ja-JP"/>
        </w:rPr>
      </w:pPr>
      <w:r>
        <w:rPr>
          <w:rFonts w:eastAsia="MS Mincho"/>
          <w:sz w:val="24"/>
          <w:szCs w:val="24"/>
          <w:lang w:eastAsia="ja-JP"/>
        </w:rPr>
        <w:t>Repeating the FEM simulation in SimNIBS for a spherical head model with identical properties as those used in Deng (Brain Stim 2013) shows a reasonable match between the focality and depth values reported in the original paper:</w:t>
      </w:r>
    </w:p>
    <w:p>
      <w:pPr>
        <w:pStyle w:val="Normal"/>
        <w:rPr>
          <w:rFonts w:eastAsia="MS Mincho"/>
          <w:sz w:val="24"/>
          <w:szCs w:val="24"/>
          <w:lang w:eastAsia="ja-JP"/>
        </w:rPr>
      </w:pPr>
      <w:r>
        <w:rPr>
          <w:rFonts w:eastAsia="MS Mincho"/>
          <w:sz w:val="24"/>
          <w:szCs w:val="24"/>
          <w:lang w:eastAsia="ja-JP"/>
        </w:rPr>
      </w:r>
    </w:p>
    <w:tbl>
      <w:tblPr>
        <w:tblStyle w:val="TableGrid"/>
        <w:tblW w:w="13670" w:type="dxa"/>
        <w:jc w:val="left"/>
        <w:tblInd w:w="0" w:type="dxa"/>
        <w:tblCellMar>
          <w:top w:w="0" w:type="dxa"/>
          <w:left w:w="103" w:type="dxa"/>
          <w:bottom w:w="0" w:type="dxa"/>
          <w:right w:w="108" w:type="dxa"/>
        </w:tblCellMar>
        <w:tblLook w:noVBand="1" w:val="04a0" w:noHBand="0" w:lastColumn="0" w:firstColumn="1" w:lastRow="0" w:firstRow="1"/>
      </w:tblPr>
      <w:tblGrid>
        <w:gridCol w:w="6835"/>
        <w:gridCol w:w="6834"/>
      </w:tblGrid>
      <w:tr>
        <w:trPr/>
        <w:tc>
          <w:tcPr>
            <w:tcW w:w="6835" w:type="dxa"/>
            <w:tcBorders/>
            <w:shd w:fill="auto" w:val="clear"/>
          </w:tcPr>
          <w:p>
            <w:pPr>
              <w:pStyle w:val="Normal"/>
              <w:rPr>
                <w:rFonts w:eastAsia="MS Mincho"/>
                <w:sz w:val="24"/>
                <w:szCs w:val="24"/>
                <w:lang w:eastAsia="ja-JP"/>
              </w:rPr>
            </w:pPr>
            <w:r>
              <w:rPr/>
              <w:drawing>
                <wp:inline distT="0" distB="0" distL="0" distR="0">
                  <wp:extent cx="4321175" cy="3239770"/>
                  <wp:effectExtent l="0" t="0" r="0" b="0"/>
                  <wp:docPr id="4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
                          <pic:cNvPicPr>
                            <a:picLocks noChangeAspect="1" noChangeArrowheads="1"/>
                          </pic:cNvPicPr>
                        </pic:nvPicPr>
                        <pic:blipFill>
                          <a:blip r:embed="rId60"/>
                          <a:stretch>
                            <a:fillRect/>
                          </a:stretch>
                        </pic:blipFill>
                        <pic:spPr bwMode="auto">
                          <a:xfrm>
                            <a:off x="0" y="0"/>
                            <a:ext cx="4321175" cy="3239770"/>
                          </a:xfrm>
                          <a:prstGeom prst="rect">
                            <a:avLst/>
                          </a:prstGeom>
                        </pic:spPr>
                      </pic:pic>
                    </a:graphicData>
                  </a:graphic>
                </wp:inline>
              </w:drawing>
            </w:r>
          </w:p>
        </w:tc>
        <w:tc>
          <w:tcPr>
            <w:tcW w:w="6834" w:type="dxa"/>
            <w:tcBorders/>
            <w:shd w:fill="auto" w:val="clear"/>
          </w:tcPr>
          <w:p>
            <w:pPr>
              <w:pStyle w:val="Normal"/>
              <w:rPr>
                <w:rFonts w:eastAsia="MS Mincho"/>
                <w:sz w:val="24"/>
                <w:szCs w:val="24"/>
                <w:lang w:eastAsia="ja-JP"/>
              </w:rPr>
            </w:pPr>
            <w:r>
              <w:rPr/>
              <w:drawing>
                <wp:inline distT="0" distB="0" distL="0" distR="0">
                  <wp:extent cx="4321175" cy="3239770"/>
                  <wp:effectExtent l="0" t="0" r="0" b="0"/>
                  <wp:docPr id="4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descr=""/>
                          <pic:cNvPicPr>
                            <a:picLocks noChangeAspect="1" noChangeArrowheads="1"/>
                          </pic:cNvPicPr>
                        </pic:nvPicPr>
                        <pic:blipFill>
                          <a:blip r:embed="rId61"/>
                          <a:stretch>
                            <a:fillRect/>
                          </a:stretch>
                        </pic:blipFill>
                        <pic:spPr bwMode="auto">
                          <a:xfrm>
                            <a:off x="0" y="0"/>
                            <a:ext cx="4321175" cy="3239770"/>
                          </a:xfrm>
                          <a:prstGeom prst="rect">
                            <a:avLst/>
                          </a:prstGeom>
                        </pic:spPr>
                      </pic:pic>
                    </a:graphicData>
                  </a:graphic>
                </wp:inline>
              </w:drawing>
            </w:r>
          </w:p>
        </w:tc>
      </w:tr>
    </w:tbl>
    <w:p>
      <w:pPr>
        <w:pStyle w:val="Normal"/>
        <w:rPr>
          <w:rFonts w:eastAsia="MS Mincho"/>
          <w:sz w:val="24"/>
          <w:szCs w:val="24"/>
          <w:lang w:eastAsia="ja-JP"/>
        </w:rPr>
      </w:pPr>
      <w:r>
        <w:rPr>
          <w:rFonts w:eastAsia="MS Mincho"/>
          <w:sz w:val="24"/>
          <w:szCs w:val="24"/>
          <w:lang w:eastAsia="ja-JP"/>
        </w:rPr>
      </w:r>
    </w:p>
    <w:p>
      <w:pPr>
        <w:pStyle w:val="Normal"/>
        <w:spacing w:before="0" w:after="240"/>
        <w:jc w:val="center"/>
        <w:rPr>
          <w:rFonts w:eastAsia="MS Mincho"/>
          <w:lang w:eastAsia="ja-JP"/>
        </w:rPr>
      </w:pPr>
      <w:r>
        <w:rPr/>
      </w:r>
    </w:p>
    <w:p>
      <w:pPr>
        <w:pStyle w:val="Normal"/>
        <w:rPr>
          <w:rFonts w:eastAsia="MS Mincho"/>
          <w:sz w:val="24"/>
          <w:szCs w:val="24"/>
          <w:lang w:eastAsia="ja-JP"/>
        </w:rPr>
      </w:pPr>
      <w:r>
        <w:rPr>
          <w:rFonts w:eastAsia="MS Mincho"/>
          <w:sz w:val="24"/>
          <w:szCs w:val="24"/>
          <w:lang w:eastAsia="ja-JP"/>
        </w:rPr>
      </w:r>
    </w:p>
    <w:p>
      <w:pPr>
        <w:pStyle w:val="Normal"/>
        <w:rPr>
          <w:b/>
          <w:b/>
          <w:sz w:val="24"/>
          <w:szCs w:val="24"/>
        </w:rPr>
      </w:pPr>
      <w:r>
        <w:rPr/>
      </w:r>
    </w:p>
    <w:p>
      <w:pPr>
        <w:pStyle w:val="Normal"/>
        <w:rPr>
          <w:b/>
          <w:b/>
          <w:sz w:val="24"/>
          <w:szCs w:val="24"/>
        </w:rPr>
      </w:pPr>
      <w:r>
        <w:rPr/>
      </w:r>
    </w:p>
    <w:p>
      <w:pPr>
        <w:pStyle w:val="Normal"/>
        <w:rPr>
          <w:b/>
          <w:b/>
          <w:sz w:val="24"/>
          <w:szCs w:val="24"/>
        </w:rPr>
      </w:pPr>
      <w:r>
        <w:rPr>
          <w:b/>
          <w:sz w:val="24"/>
          <w:szCs w:val="24"/>
        </w:rPr>
        <w:t>References</w:t>
      </w:r>
    </w:p>
    <w:p>
      <w:pPr>
        <w:pStyle w:val="Normal"/>
        <w:rPr>
          <w:b/>
          <w:b/>
          <w:sz w:val="24"/>
          <w:szCs w:val="24"/>
        </w:rPr>
      </w:pPr>
      <w:r>
        <w:rPr>
          <w:b/>
          <w:sz w:val="24"/>
          <w:szCs w:val="24"/>
        </w:rPr>
      </w:r>
    </w:p>
    <w:p>
      <w:pPr>
        <w:pStyle w:val="Normal"/>
        <w:ind w:left="360" w:hanging="360"/>
        <w:rPr/>
      </w:pPr>
      <w:r>
        <w:fldChar w:fldCharType="begin"/>
      </w:r>
      <w:r>
        <w:rPr/>
        <w:instrText>ADDIN EN.REFLIST</w:instrText>
      </w:r>
      <w:r>
        <w:rPr/>
        <w:fldChar w:fldCharType="separate"/>
      </w:r>
      <w:bookmarkStart w:id="38" w:name="__Fieldmark__787_1032191965"/>
      <w:r>
        <w:rPr/>
      </w:r>
      <w:r>
        <w:rPr>
          <w:szCs w:val="24"/>
        </w:rPr>
        <w:t>1</w:t>
      </w:r>
      <w:bookmarkStart w:id="39" w:name="__Fieldmark__1178_1974577058"/>
      <w:r>
        <w:rPr>
          <w:szCs w:val="24"/>
        </w:rPr>
        <w:t>.</w:t>
      </w:r>
      <w:bookmarkStart w:id="40" w:name="__Fieldmark__1284_670217640"/>
      <w:r>
        <w:rPr>
          <w:szCs w:val="24"/>
        </w:rPr>
        <w:tab/>
      </w:r>
      <w:bookmarkStart w:id="41" w:name="_ENREF_1"/>
      <w:r>
        <w:rPr>
          <w:szCs w:val="24"/>
        </w:rPr>
        <w:t xml:space="preserve">Tischler H, Wolfus S, Friedman A, Perel E, Pashut T, Lavidor M, et al. Mini-coil for magnetic stimulation in the behaving primate. </w:t>
      </w:r>
      <w:r>
        <w:rPr>
          <w:i/>
          <w:szCs w:val="24"/>
        </w:rPr>
        <w:t>J Neurosci Methods.</w:t>
      </w:r>
      <w:r>
        <w:rPr>
          <w:szCs w:val="24"/>
        </w:rPr>
        <w:t xml:space="preserve"> 2011;194:242-251.</w:t>
      </w:r>
      <w:r>
        <w:rPr/>
      </w:r>
      <w:r>
        <w:rPr/>
        <w:fldChar w:fldCharType="end"/>
      </w:r>
      <w:bookmarkEnd w:id="38"/>
      <w:bookmarkEnd w:id="39"/>
      <w:bookmarkEnd w:id="40"/>
      <w:bookmarkEnd w:id="41"/>
    </w:p>
    <w:p>
      <w:pPr>
        <w:pStyle w:val="Normal"/>
        <w:ind w:left="360" w:hanging="360"/>
        <w:rPr/>
      </w:pPr>
      <w:bookmarkStart w:id="42" w:name="_ENREF_2"/>
      <w:r>
        <w:rPr>
          <w:szCs w:val="24"/>
        </w:rPr>
        <w:t>2.</w:t>
        <w:tab/>
        <w:t xml:space="preserve">Hovey C, Jalinous R. The Guide to Magnetic Stimulation. 2006. </w:t>
      </w:r>
      <w:hyperlink r:id="rId62">
        <w:r>
          <w:rPr>
            <w:rStyle w:val="InternetLink"/>
            <w:color w:val="00000A"/>
            <w:szCs w:val="24"/>
          </w:rPr>
          <w:t>http://www.icts.uci.edu/neuroimaging/GuidetoMagneticStimulation2008.pdf</w:t>
        </w:r>
      </w:hyperlink>
      <w:bookmarkEnd w:id="42"/>
      <w:r>
        <w:rPr>
          <w:szCs w:val="24"/>
        </w:rPr>
        <w:t>. Last accessed Nov. 17, 2011.</w:t>
      </w:r>
    </w:p>
    <w:p>
      <w:pPr>
        <w:pStyle w:val="Normal"/>
        <w:ind w:left="360" w:hanging="360"/>
        <w:rPr>
          <w:szCs w:val="24"/>
        </w:rPr>
      </w:pPr>
      <w:bookmarkStart w:id="43" w:name="_ENREF_3"/>
      <w:r>
        <w:rPr>
          <w:szCs w:val="24"/>
        </w:rPr>
        <w:t>3.</w:t>
        <w:tab/>
        <w:t xml:space="preserve">Kim D-H, Loukaides N, Sykulski JK, Georghious GE. Numerical investigation of the electric field distribution induced in the brain by transcranial magnetic stimulation. </w:t>
      </w:r>
      <w:r>
        <w:rPr>
          <w:i/>
          <w:szCs w:val="24"/>
        </w:rPr>
        <w:t>IEE Proc Sci Meas Tech.</w:t>
      </w:r>
      <w:bookmarkEnd w:id="43"/>
      <w:r>
        <w:rPr>
          <w:szCs w:val="24"/>
        </w:rPr>
        <w:t xml:space="preserve"> 2004;151:479-483.</w:t>
      </w:r>
    </w:p>
    <w:p>
      <w:pPr>
        <w:pStyle w:val="Normal"/>
        <w:ind w:left="360" w:hanging="360"/>
        <w:rPr>
          <w:szCs w:val="24"/>
        </w:rPr>
      </w:pPr>
      <w:bookmarkStart w:id="44" w:name="_ENREF_4"/>
      <w:r>
        <w:rPr>
          <w:szCs w:val="24"/>
        </w:rPr>
        <w:t>4.</w:t>
        <w:tab/>
        <w:t xml:space="preserve">Fadini T, Matthäus L, Rothkegel H, Sommer M, Tergau F, Schweikard A, et al. H-coil: induced electric field properties and input/output curves on healthy volunteers, comparison with a standard figure-of-eight coil. </w:t>
      </w:r>
      <w:r>
        <w:rPr>
          <w:i/>
          <w:szCs w:val="24"/>
        </w:rPr>
        <w:t>Clin Neurophysiol.</w:t>
      </w:r>
      <w:bookmarkEnd w:id="44"/>
      <w:r>
        <w:rPr>
          <w:szCs w:val="24"/>
        </w:rPr>
        <w:t xml:space="preserve"> 2009;120:1174-1182.</w:t>
      </w:r>
    </w:p>
    <w:p>
      <w:pPr>
        <w:pStyle w:val="Normal"/>
        <w:ind w:left="360" w:hanging="360"/>
        <w:rPr>
          <w:szCs w:val="24"/>
        </w:rPr>
      </w:pPr>
      <w:bookmarkStart w:id="45" w:name="_ENREF_5"/>
      <w:r>
        <w:rPr>
          <w:szCs w:val="24"/>
        </w:rPr>
        <w:t>5.</w:t>
        <w:tab/>
        <w:t xml:space="preserve">Roth Y, Amir A, Levkovitz Y, Zangen A. Three-dimensional distribution of the electric field induced in the brain by transcranial magnetic stimulation using figure-8 and deep H-coils. </w:t>
      </w:r>
      <w:r>
        <w:rPr>
          <w:i/>
          <w:szCs w:val="24"/>
        </w:rPr>
        <w:t>J Clin Neurophysiol.</w:t>
      </w:r>
      <w:bookmarkEnd w:id="45"/>
      <w:r>
        <w:rPr>
          <w:szCs w:val="24"/>
        </w:rPr>
        <w:t xml:space="preserve"> 2007;24:31-38.</w:t>
      </w:r>
    </w:p>
    <w:p>
      <w:pPr>
        <w:pStyle w:val="Normal"/>
        <w:ind w:left="360" w:hanging="360"/>
        <w:rPr>
          <w:szCs w:val="24"/>
        </w:rPr>
      </w:pPr>
      <w:bookmarkStart w:id="46" w:name="_ENREF_6"/>
      <w:bookmarkEnd w:id="46"/>
      <w:r>
        <w:rPr>
          <w:szCs w:val="24"/>
        </w:rPr>
        <w:t>6.</w:t>
        <w:tab/>
        <w:t>Zangen A, Roth Y, Miranda PC, Hazani D, Hallett M, inventors; Transcranial magnetic stimulation system and methods. World Intellectual Property Organization, WO 2006/134598 A2, Dec. 21, 2006.</w:t>
      </w:r>
    </w:p>
    <w:p>
      <w:pPr>
        <w:pStyle w:val="Normal"/>
        <w:ind w:left="360" w:hanging="360"/>
        <w:rPr>
          <w:szCs w:val="24"/>
        </w:rPr>
      </w:pPr>
      <w:bookmarkStart w:id="47" w:name="_ENREF_7"/>
      <w:r>
        <w:rPr>
          <w:szCs w:val="24"/>
        </w:rPr>
        <w:t>7.</w:t>
        <w:tab/>
        <w:t xml:space="preserve">Levkovitz Y, Roth Y, Harel EV, Braw Y, Sheer A, Zangen A. A randomized controlled feasibility and safety study of deep transcranial magnetic stimulation. </w:t>
      </w:r>
      <w:r>
        <w:rPr>
          <w:i/>
          <w:szCs w:val="24"/>
        </w:rPr>
        <w:t>Clin Neurophysiol.</w:t>
      </w:r>
      <w:bookmarkEnd w:id="47"/>
      <w:r>
        <w:rPr>
          <w:szCs w:val="24"/>
        </w:rPr>
        <w:t xml:space="preserve"> 2007;118:2730-2744.</w:t>
      </w:r>
    </w:p>
    <w:p>
      <w:pPr>
        <w:pStyle w:val="Normal"/>
        <w:ind w:left="360" w:hanging="360"/>
        <w:rPr>
          <w:szCs w:val="24"/>
        </w:rPr>
      </w:pPr>
      <w:bookmarkStart w:id="48" w:name="_ENREF_8"/>
      <w:r>
        <w:rPr>
          <w:szCs w:val="24"/>
        </w:rPr>
        <w:t>8.</w:t>
        <w:tab/>
        <w:t xml:space="preserve">Rosenberg O, Shoenfeld N, Zangen A, Kotler M, Dannon PN. Deep TMS in a resistant major depressive disorder: a brief report. </w:t>
      </w:r>
      <w:r>
        <w:rPr>
          <w:i/>
          <w:szCs w:val="24"/>
        </w:rPr>
        <w:t>Depress Anxiety.</w:t>
      </w:r>
      <w:bookmarkEnd w:id="48"/>
      <w:r>
        <w:rPr>
          <w:szCs w:val="24"/>
        </w:rPr>
        <w:t xml:space="preserve"> 2010;27:465-469.</w:t>
      </w:r>
    </w:p>
    <w:p>
      <w:pPr>
        <w:pStyle w:val="Normal"/>
        <w:ind w:left="360" w:hanging="360"/>
        <w:rPr>
          <w:szCs w:val="24"/>
        </w:rPr>
      </w:pPr>
      <w:bookmarkStart w:id="49" w:name="_ENREF_9"/>
      <w:r>
        <w:rPr>
          <w:szCs w:val="24"/>
        </w:rPr>
        <w:t>9.</w:t>
        <w:tab/>
        <w:t xml:space="preserve">Rosenberg O, Zangen A, Stryjer R, Kotler M, Dannon PN. Response to deep TMS in depressive patients with previous electroconvulsive treatment. </w:t>
      </w:r>
      <w:r>
        <w:rPr>
          <w:i/>
          <w:szCs w:val="24"/>
        </w:rPr>
        <w:t>Brain Stimul.</w:t>
      </w:r>
      <w:bookmarkEnd w:id="49"/>
      <w:r>
        <w:rPr>
          <w:szCs w:val="24"/>
        </w:rPr>
        <w:t xml:space="preserve"> 2010;3:211-217.</w:t>
      </w:r>
    </w:p>
    <w:p>
      <w:pPr>
        <w:pStyle w:val="Normal"/>
        <w:ind w:left="360" w:hanging="360"/>
        <w:rPr>
          <w:szCs w:val="24"/>
        </w:rPr>
      </w:pPr>
      <w:bookmarkStart w:id="50" w:name="_ENREF_10"/>
      <w:r>
        <w:rPr>
          <w:szCs w:val="24"/>
        </w:rPr>
        <w:t>10.</w:t>
        <w:tab/>
        <w:t xml:space="preserve">Levkovitz Y, Harel EV, Roth Y, Braw Y, Most D, Katz LN, et al. Deep transcranial magnetic stimulation over the prefrontal cortex: evaluation of antidepressant and cognitive effects in depressive patients. </w:t>
      </w:r>
      <w:r>
        <w:rPr>
          <w:i/>
          <w:szCs w:val="24"/>
        </w:rPr>
        <w:t>Brain Stimul.</w:t>
      </w:r>
      <w:bookmarkEnd w:id="50"/>
      <w:r>
        <w:rPr>
          <w:szCs w:val="24"/>
        </w:rPr>
        <w:t xml:space="preserve"> 2009;2:188-200.</w:t>
      </w:r>
    </w:p>
    <w:p>
      <w:pPr>
        <w:pStyle w:val="Normal"/>
        <w:ind w:left="360" w:hanging="360"/>
        <w:rPr>
          <w:szCs w:val="24"/>
        </w:rPr>
      </w:pPr>
      <w:bookmarkStart w:id="51" w:name="_ENREF_11"/>
      <w:r>
        <w:rPr>
          <w:szCs w:val="24"/>
        </w:rPr>
        <w:t>11.</w:t>
        <w:tab/>
        <w:t xml:space="preserve">Salvador R, Miranda PC, Roth Y, Zangen A. High permeability cores to optimize the stimulation of deeply located brain regions using transcranial magnetic stimulation. </w:t>
      </w:r>
      <w:r>
        <w:rPr>
          <w:i/>
          <w:szCs w:val="24"/>
        </w:rPr>
        <w:t>Phys Med Biol.</w:t>
      </w:r>
      <w:bookmarkEnd w:id="51"/>
      <w:r>
        <w:rPr>
          <w:szCs w:val="24"/>
        </w:rPr>
        <w:t xml:space="preserve"> 2009;54:3113-3128.</w:t>
      </w:r>
    </w:p>
    <w:p>
      <w:pPr>
        <w:pStyle w:val="Normal"/>
        <w:ind w:left="360" w:hanging="360"/>
        <w:rPr>
          <w:szCs w:val="24"/>
        </w:rPr>
      </w:pPr>
      <w:bookmarkStart w:id="52" w:name="_ENREF_12"/>
      <w:r>
        <w:rPr>
          <w:szCs w:val="24"/>
        </w:rPr>
        <w:t>12.</w:t>
        <w:tab/>
        <w:t xml:space="preserve">Huang YZ, Sommer M, Thickbroom G, Hamada M, Pascual-Leonne A, Paulus W, et al. Consensus: new methodologies for brain stimulation. </w:t>
      </w:r>
      <w:r>
        <w:rPr>
          <w:i/>
          <w:szCs w:val="24"/>
        </w:rPr>
        <w:t>Brain Stimul.</w:t>
      </w:r>
      <w:bookmarkEnd w:id="52"/>
      <w:r>
        <w:rPr>
          <w:szCs w:val="24"/>
        </w:rPr>
        <w:t xml:space="preserve"> 2009;2:2-13.</w:t>
      </w:r>
    </w:p>
    <w:p>
      <w:pPr>
        <w:pStyle w:val="Normal"/>
        <w:ind w:left="360" w:hanging="360"/>
        <w:rPr>
          <w:szCs w:val="24"/>
        </w:rPr>
      </w:pPr>
      <w:bookmarkStart w:id="53" w:name="_ENREF_13"/>
      <w:r>
        <w:rPr>
          <w:szCs w:val="24"/>
        </w:rPr>
        <w:t>13.</w:t>
        <w:tab/>
        <w:t xml:space="preserve">Deng Z-D, Peterchev AV, Lisanby SH. Coil design considerations for deep-brain transcranial magnetic stimulation (dTMS). </w:t>
      </w:r>
      <w:r>
        <w:rPr>
          <w:i/>
          <w:szCs w:val="24"/>
        </w:rPr>
        <w:t>Conf Proc IEEE Eng Med Biol Soc</w:t>
      </w:r>
      <w:bookmarkEnd w:id="53"/>
      <w:r>
        <w:rPr>
          <w:szCs w:val="24"/>
        </w:rPr>
        <w:t>. 2008:5675-5679.</w:t>
      </w:r>
    </w:p>
    <w:p>
      <w:pPr>
        <w:pStyle w:val="Normal"/>
        <w:ind w:left="360" w:hanging="360"/>
        <w:rPr>
          <w:szCs w:val="24"/>
        </w:rPr>
      </w:pPr>
      <w:bookmarkStart w:id="54" w:name="_ENREF_14"/>
      <w:r>
        <w:rPr>
          <w:szCs w:val="24"/>
        </w:rPr>
        <w:t>14.</w:t>
        <w:tab/>
        <w:t xml:space="preserve">Ishii K, Matsuzaka Y, Izumi S, Abe T, Nakazato N, Okita T, et al. Evoked motor response following deep transcranial magnetic stimulation in a cynomolgus monkey. </w:t>
      </w:r>
      <w:r>
        <w:rPr>
          <w:i/>
          <w:szCs w:val="24"/>
        </w:rPr>
        <w:t>Brain Stimul.</w:t>
      </w:r>
      <w:bookmarkEnd w:id="54"/>
      <w:r>
        <w:rPr>
          <w:szCs w:val="24"/>
        </w:rPr>
        <w:t xml:space="preserve"> 2008;1:300.</w:t>
      </w:r>
    </w:p>
    <w:p>
      <w:pPr>
        <w:pStyle w:val="Normal"/>
        <w:ind w:left="360" w:hanging="360"/>
        <w:rPr>
          <w:szCs w:val="24"/>
        </w:rPr>
      </w:pPr>
      <w:bookmarkStart w:id="55" w:name="_ENREF_15"/>
      <w:r>
        <w:rPr>
          <w:szCs w:val="24"/>
        </w:rPr>
        <w:t>15.</w:t>
        <w:tab/>
        <w:t xml:space="preserve">Crowther LJ, Marketos P, Williams PI, Melikhov Y, Jiles DC, Starzewski JH. Transcranial magnetic stimulation: improved coil design for deep brain investigation. </w:t>
      </w:r>
      <w:r>
        <w:rPr>
          <w:i/>
          <w:szCs w:val="24"/>
        </w:rPr>
        <w:t>J Appl Phys.</w:t>
      </w:r>
      <w:bookmarkEnd w:id="55"/>
      <w:r>
        <w:rPr>
          <w:szCs w:val="24"/>
        </w:rPr>
        <w:t xml:space="preserve"> 2011;109:07B314 </w:t>
      </w:r>
    </w:p>
    <w:p>
      <w:pPr>
        <w:pStyle w:val="Normal"/>
        <w:ind w:left="360" w:hanging="360"/>
        <w:rPr>
          <w:szCs w:val="24"/>
        </w:rPr>
      </w:pPr>
      <w:bookmarkStart w:id="56" w:name="_ENREF_16"/>
      <w:r>
        <w:rPr>
          <w:szCs w:val="24"/>
        </w:rPr>
        <w:t>16.</w:t>
        <w:tab/>
        <w:t xml:space="preserve">Volkow ND, Tomasi D, Wang GJ, Fowler JS, Telang F, Wang R, et al. Effects of low-field magnetic stimulation on brain glucose metabolism. </w:t>
      </w:r>
      <w:r>
        <w:rPr>
          <w:i/>
          <w:szCs w:val="24"/>
        </w:rPr>
        <w:t>NeuroImage.</w:t>
      </w:r>
      <w:bookmarkEnd w:id="56"/>
      <w:r>
        <w:rPr>
          <w:szCs w:val="24"/>
        </w:rPr>
        <w:t xml:space="preserve"> 2010;51:623-628.</w:t>
      </w:r>
    </w:p>
    <w:p>
      <w:pPr>
        <w:pStyle w:val="Normal"/>
        <w:ind w:left="360" w:hanging="360"/>
        <w:rPr>
          <w:szCs w:val="24"/>
        </w:rPr>
      </w:pPr>
      <w:bookmarkStart w:id="57" w:name="_ENREF_17"/>
      <w:r>
        <w:rPr>
          <w:szCs w:val="24"/>
        </w:rPr>
        <w:t>17.</w:t>
        <w:tab/>
        <w:t xml:space="preserve">Talebinejad M, Musallam S. Effects of TMS coil geometry on stimulation specificity. </w:t>
      </w:r>
      <w:r>
        <w:rPr>
          <w:i/>
          <w:szCs w:val="24"/>
        </w:rPr>
        <w:t>Conf Proc IEEE Eng Med Biol Soc</w:t>
      </w:r>
      <w:bookmarkEnd w:id="57"/>
      <w:r>
        <w:rPr>
          <w:szCs w:val="24"/>
        </w:rPr>
        <w:t>. 2010:1507-1510.</w:t>
      </w:r>
    </w:p>
    <w:p>
      <w:pPr>
        <w:pStyle w:val="Normal"/>
        <w:ind w:left="360" w:hanging="360"/>
        <w:rPr>
          <w:szCs w:val="24"/>
        </w:rPr>
      </w:pPr>
      <w:bookmarkStart w:id="58" w:name="_ENREF_18"/>
      <w:r>
        <w:rPr>
          <w:szCs w:val="24"/>
        </w:rPr>
        <w:t>18.</w:t>
        <w:tab/>
        <w:t xml:space="preserve">Ai Q, Li J, Li M, Jiang W, Wang B. A new transcranial magnetic stimulation coil design to improve the focality. </w:t>
      </w:r>
      <w:r>
        <w:rPr>
          <w:i/>
          <w:szCs w:val="24"/>
        </w:rPr>
        <w:t>BMEI</w:t>
      </w:r>
      <w:bookmarkEnd w:id="58"/>
      <w:r>
        <w:rPr>
          <w:szCs w:val="24"/>
        </w:rPr>
        <w:t>. 2010:1391-1395.</w:t>
      </w:r>
    </w:p>
    <w:p>
      <w:pPr>
        <w:pStyle w:val="Normal"/>
        <w:ind w:left="360" w:hanging="360"/>
        <w:rPr>
          <w:szCs w:val="24"/>
        </w:rPr>
      </w:pPr>
      <w:bookmarkStart w:id="59" w:name="_ENREF_19"/>
      <w:r>
        <w:rPr>
          <w:szCs w:val="24"/>
        </w:rPr>
        <w:t>19.</w:t>
        <w:tab/>
        <w:t xml:space="preserve">Lin VW, Hsiao IN, Dhaka V. Magnetic coil design considerations for functional magnetic stimulation. </w:t>
      </w:r>
      <w:r>
        <w:rPr>
          <w:i/>
          <w:szCs w:val="24"/>
        </w:rPr>
        <w:t>IEEE Trans Biomed Eng.</w:t>
      </w:r>
      <w:bookmarkEnd w:id="59"/>
      <w:r>
        <w:rPr>
          <w:szCs w:val="24"/>
        </w:rPr>
        <w:t xml:space="preserve"> 2000;47:600-610.</w:t>
      </w:r>
    </w:p>
    <w:p>
      <w:pPr>
        <w:pStyle w:val="Normal"/>
        <w:ind w:left="360" w:hanging="360"/>
        <w:rPr>
          <w:szCs w:val="24"/>
        </w:rPr>
      </w:pPr>
      <w:bookmarkStart w:id="60" w:name="_ENREF_20"/>
      <w:r>
        <w:rPr>
          <w:szCs w:val="24"/>
        </w:rPr>
        <w:t>20.</w:t>
        <w:tab/>
        <w:t xml:space="preserve">Ren C, Tarjan PP, Popovic DB. A novel electric design for electromagnetic stimulation-the Slinky coil. </w:t>
      </w:r>
      <w:r>
        <w:rPr>
          <w:i/>
          <w:szCs w:val="24"/>
        </w:rPr>
        <w:t>IEEE Trans Biomed Eng.</w:t>
      </w:r>
      <w:bookmarkEnd w:id="60"/>
      <w:r>
        <w:rPr>
          <w:szCs w:val="24"/>
        </w:rPr>
        <w:t xml:space="preserve"> 1995;42:918-925.</w:t>
      </w:r>
    </w:p>
    <w:p>
      <w:pPr>
        <w:pStyle w:val="Normal"/>
        <w:ind w:left="360" w:hanging="360"/>
        <w:rPr>
          <w:szCs w:val="24"/>
        </w:rPr>
      </w:pPr>
      <w:bookmarkStart w:id="61" w:name="_ENREF_21"/>
      <w:r>
        <w:rPr>
          <w:szCs w:val="24"/>
        </w:rPr>
        <w:t>21.</w:t>
        <w:tab/>
        <w:t xml:space="preserve">Zimmermann KP, Simpson RK. "Slinky" coils for neuromagnetic stimulation. </w:t>
      </w:r>
      <w:r>
        <w:rPr>
          <w:i/>
          <w:szCs w:val="24"/>
        </w:rPr>
        <w:t>Electroencephalogr Clin Neurophysiol.</w:t>
      </w:r>
      <w:bookmarkEnd w:id="61"/>
      <w:r>
        <w:rPr>
          <w:szCs w:val="24"/>
        </w:rPr>
        <w:t xml:space="preserve"> 1996;101:145-152.</w:t>
      </w:r>
    </w:p>
    <w:p>
      <w:pPr>
        <w:pStyle w:val="Normal"/>
        <w:ind w:left="360" w:hanging="360"/>
        <w:rPr>
          <w:szCs w:val="24"/>
        </w:rPr>
      </w:pPr>
      <w:bookmarkStart w:id="62" w:name="_ENREF_22"/>
      <w:r>
        <w:rPr>
          <w:szCs w:val="24"/>
        </w:rPr>
        <w:t>22.</w:t>
        <w:tab/>
        <w:t xml:space="preserve">Krasteva VT, Papazov SP, Daskalov IK. Magnetic stimulation for non-homogeneous biological structures. </w:t>
      </w:r>
      <w:r>
        <w:rPr>
          <w:i/>
          <w:szCs w:val="24"/>
        </w:rPr>
        <w:t>Biomed Eng Online.</w:t>
      </w:r>
      <w:bookmarkEnd w:id="62"/>
      <w:r>
        <w:rPr>
          <w:szCs w:val="24"/>
        </w:rPr>
        <w:t xml:space="preserve"> 2002;1.</w:t>
      </w:r>
    </w:p>
    <w:p>
      <w:pPr>
        <w:pStyle w:val="Normal"/>
        <w:ind w:left="360" w:hanging="360"/>
        <w:rPr>
          <w:szCs w:val="24"/>
        </w:rPr>
      </w:pPr>
      <w:bookmarkStart w:id="63" w:name="_ENREF_23"/>
      <w:r>
        <w:rPr>
          <w:szCs w:val="24"/>
        </w:rPr>
        <w:t>23.</w:t>
        <w:tab/>
        <w:t xml:space="preserve">Salinas FS, Lancaster JL, Fox PT. Detailed 3D models of the induced electric field of transcranial magnetic stimulation coils. </w:t>
      </w:r>
      <w:r>
        <w:rPr>
          <w:i/>
          <w:szCs w:val="24"/>
        </w:rPr>
        <w:t>Phys Med Biol.</w:t>
      </w:r>
      <w:bookmarkEnd w:id="63"/>
      <w:r>
        <w:rPr>
          <w:szCs w:val="24"/>
        </w:rPr>
        <w:t xml:space="preserve"> 2007;52:2879-2892.</w:t>
      </w:r>
    </w:p>
    <w:p>
      <w:pPr>
        <w:pStyle w:val="Normal"/>
        <w:ind w:left="360" w:hanging="360"/>
        <w:rPr>
          <w:szCs w:val="24"/>
        </w:rPr>
      </w:pPr>
      <w:bookmarkStart w:id="64" w:name="_ENREF_24"/>
      <w:r>
        <w:rPr>
          <w:szCs w:val="24"/>
        </w:rPr>
        <w:t>24.</w:t>
        <w:tab/>
        <w:t xml:space="preserve">Rafiroiu D, Vlad S, Cret L, Ciupa RV. 3D modeling of the induced electric field of transcranial magnetic stimulation. </w:t>
      </w:r>
      <w:r>
        <w:rPr>
          <w:i/>
          <w:szCs w:val="24"/>
        </w:rPr>
        <w:t>IFMBE Proceedings</w:t>
      </w:r>
      <w:bookmarkEnd w:id="64"/>
      <w:r>
        <w:rPr>
          <w:szCs w:val="24"/>
        </w:rPr>
        <w:t>. 2009;26:333-338.</w:t>
      </w:r>
    </w:p>
    <w:p>
      <w:pPr>
        <w:pStyle w:val="Normal"/>
        <w:ind w:left="360" w:hanging="360"/>
        <w:rPr>
          <w:szCs w:val="24"/>
        </w:rPr>
      </w:pPr>
      <w:bookmarkStart w:id="65" w:name="_ENREF_25"/>
      <w:r>
        <w:rPr>
          <w:szCs w:val="24"/>
        </w:rPr>
        <w:t>25.</w:t>
        <w:tab/>
        <w:t xml:space="preserve">Eaton H. Electric field induced in a spherical volume conductor from arbitrary coils: application to magnetic stimulation and MEG. </w:t>
      </w:r>
      <w:r>
        <w:rPr>
          <w:i/>
          <w:szCs w:val="24"/>
        </w:rPr>
        <w:t>Med Biol Eng Comput.</w:t>
      </w:r>
      <w:bookmarkEnd w:id="65"/>
      <w:r>
        <w:rPr>
          <w:szCs w:val="24"/>
        </w:rPr>
        <w:t xml:space="preserve"> 1992;30:433-440.</w:t>
      </w:r>
    </w:p>
    <w:p>
      <w:pPr>
        <w:pStyle w:val="Normal"/>
        <w:ind w:left="360" w:hanging="360"/>
        <w:rPr>
          <w:szCs w:val="24"/>
        </w:rPr>
      </w:pPr>
      <w:bookmarkStart w:id="66" w:name="_ENREF_26"/>
      <w:bookmarkEnd w:id="66"/>
      <w:r>
        <w:rPr>
          <w:szCs w:val="24"/>
        </w:rPr>
        <w:t>26.</w:t>
        <w:tab/>
        <w:t>MagVenture A/S. Magnetic Stimulation Accessories CatalogueDenmark2010.</w:t>
      </w:r>
    </w:p>
    <w:p>
      <w:pPr>
        <w:pStyle w:val="Normal"/>
        <w:ind w:left="360" w:hanging="360"/>
        <w:rPr>
          <w:szCs w:val="24"/>
        </w:rPr>
      </w:pPr>
      <w:bookmarkStart w:id="67" w:name="_ENREF_27"/>
      <w:r>
        <w:rPr>
          <w:szCs w:val="24"/>
        </w:rPr>
        <w:t>27.</w:t>
        <w:tab/>
        <w:t xml:space="preserve">Thielscher A, Kammer T. Electric field properties of two commerical figure-8-coils in TMS: calculation of focality and efficiency. </w:t>
      </w:r>
      <w:r>
        <w:rPr>
          <w:i/>
          <w:szCs w:val="24"/>
        </w:rPr>
        <w:t>Clin Neurophysiol.</w:t>
      </w:r>
      <w:bookmarkEnd w:id="67"/>
      <w:r>
        <w:rPr>
          <w:szCs w:val="24"/>
        </w:rPr>
        <w:t xml:space="preserve"> 2004;115:1697-1708.</w:t>
      </w:r>
    </w:p>
    <w:p>
      <w:pPr>
        <w:pStyle w:val="Normal"/>
        <w:ind w:left="360" w:hanging="360"/>
        <w:rPr>
          <w:szCs w:val="24"/>
        </w:rPr>
      </w:pPr>
      <w:bookmarkStart w:id="68" w:name="_ENREF_28"/>
      <w:r>
        <w:rPr>
          <w:szCs w:val="24"/>
        </w:rPr>
        <w:t>28.</w:t>
        <w:tab/>
        <w:t xml:space="preserve">Lontis ER, Voigt M, Struijk JJ. Focality assessment in transcranial magnetic stimulation with double and cone coils. </w:t>
      </w:r>
      <w:r>
        <w:rPr>
          <w:i/>
          <w:szCs w:val="24"/>
        </w:rPr>
        <w:t>J Clin Neurophysiol.</w:t>
      </w:r>
      <w:bookmarkEnd w:id="68"/>
      <w:r>
        <w:rPr>
          <w:szCs w:val="24"/>
        </w:rPr>
        <w:t xml:space="preserve"> 2006;23:463-472.</w:t>
      </w:r>
    </w:p>
    <w:p>
      <w:pPr>
        <w:pStyle w:val="Normal"/>
        <w:ind w:left="360" w:hanging="360"/>
        <w:rPr>
          <w:szCs w:val="24"/>
        </w:rPr>
      </w:pPr>
      <w:bookmarkStart w:id="69" w:name="_ENREF_29"/>
      <w:r>
        <w:rPr>
          <w:szCs w:val="24"/>
        </w:rPr>
        <w:t>29.</w:t>
        <w:tab/>
        <w:t xml:space="preserve">Kim D-H, Georghiou GE, Won C. Improved field localization in transcranial magnetic stimulation of the brain with the utilization of a conductive shield plate in the stimulator. </w:t>
      </w:r>
      <w:r>
        <w:rPr>
          <w:i/>
          <w:szCs w:val="24"/>
        </w:rPr>
        <w:t>IEEE Trans Biomed Eng.</w:t>
      </w:r>
      <w:bookmarkEnd w:id="69"/>
      <w:r>
        <w:rPr>
          <w:szCs w:val="24"/>
        </w:rPr>
        <w:t xml:space="preserve"> 2006;53:720-725.</w:t>
      </w:r>
    </w:p>
    <w:p>
      <w:pPr>
        <w:pStyle w:val="Normal"/>
        <w:ind w:left="360" w:hanging="360"/>
        <w:rPr>
          <w:szCs w:val="24"/>
        </w:rPr>
      </w:pPr>
      <w:bookmarkStart w:id="70" w:name="_ENREF_30"/>
      <w:r>
        <w:rPr>
          <w:szCs w:val="24"/>
        </w:rPr>
        <w:t>30.</w:t>
        <w:tab/>
        <w:t xml:space="preserve">Hernandez-Garcia L, Hall T, Gomez L, Michielssen E. A numerically optimized active shield for improved transcranial magnetic stimulation targeting. </w:t>
      </w:r>
      <w:r>
        <w:rPr>
          <w:i/>
          <w:szCs w:val="24"/>
        </w:rPr>
        <w:t>Brain Stimul.</w:t>
      </w:r>
      <w:bookmarkEnd w:id="70"/>
      <w:r>
        <w:rPr>
          <w:szCs w:val="24"/>
        </w:rPr>
        <w:t xml:space="preserve"> 2010;3:218-225.</w:t>
      </w:r>
    </w:p>
    <w:p>
      <w:pPr>
        <w:pStyle w:val="Normal"/>
        <w:ind w:left="360" w:hanging="360"/>
        <w:rPr>
          <w:szCs w:val="24"/>
        </w:rPr>
      </w:pPr>
      <w:bookmarkStart w:id="71" w:name="_ENREF_31"/>
      <w:r>
        <w:rPr>
          <w:szCs w:val="24"/>
        </w:rPr>
        <w:t>31.</w:t>
        <w:tab/>
        <w:t xml:space="preserve">Epstein CM, Davey KR. Iron-core coils for transcranial magnetic stimulation. </w:t>
      </w:r>
      <w:r>
        <w:rPr>
          <w:i/>
          <w:szCs w:val="24"/>
        </w:rPr>
        <w:t>J Clin Neurophysiol.</w:t>
      </w:r>
      <w:bookmarkEnd w:id="71"/>
      <w:r>
        <w:rPr>
          <w:szCs w:val="24"/>
        </w:rPr>
        <w:t xml:space="preserve"> 2002;19:376-381.</w:t>
      </w:r>
    </w:p>
    <w:p>
      <w:pPr>
        <w:pStyle w:val="Normal"/>
        <w:ind w:left="360" w:hanging="360"/>
        <w:rPr>
          <w:szCs w:val="24"/>
        </w:rPr>
      </w:pPr>
      <w:bookmarkStart w:id="72" w:name="_ENREF_32"/>
      <w:r>
        <w:rPr>
          <w:szCs w:val="24"/>
        </w:rPr>
        <w:t>32.</w:t>
        <w:tab/>
        <w:t xml:space="preserve">Davey KR, Riehl ME. Suppressing the surface field during transcranial magnetic stimulation. </w:t>
      </w:r>
      <w:r>
        <w:rPr>
          <w:i/>
          <w:szCs w:val="24"/>
        </w:rPr>
        <w:t>IEEE Trans Biomed Eng.</w:t>
      </w:r>
      <w:bookmarkEnd w:id="72"/>
      <w:r>
        <w:rPr>
          <w:szCs w:val="24"/>
        </w:rPr>
        <w:t xml:space="preserve"> 2006;53:190-194.</w:t>
      </w:r>
    </w:p>
    <w:p>
      <w:pPr>
        <w:pStyle w:val="Normal"/>
        <w:ind w:left="360" w:hanging="360"/>
        <w:rPr>
          <w:szCs w:val="24"/>
        </w:rPr>
      </w:pPr>
      <w:bookmarkStart w:id="73" w:name="_ENREF_33"/>
      <w:r>
        <w:rPr>
          <w:szCs w:val="24"/>
        </w:rPr>
        <w:t>33.</w:t>
        <w:tab/>
        <w:t xml:space="preserve">Hsu KH, Durand DM. A 3-D differential coil design for localized magnetic stimulation. </w:t>
      </w:r>
      <w:r>
        <w:rPr>
          <w:i/>
          <w:szCs w:val="24"/>
        </w:rPr>
        <w:t>IEEE Trans Biomed Eng.</w:t>
      </w:r>
      <w:bookmarkEnd w:id="73"/>
      <w:r>
        <w:rPr>
          <w:szCs w:val="24"/>
        </w:rPr>
        <w:t xml:space="preserve"> 2001;48:1162-1168.</w:t>
      </w:r>
    </w:p>
    <w:p>
      <w:pPr>
        <w:pStyle w:val="Normal"/>
        <w:ind w:left="360" w:hanging="360"/>
        <w:rPr>
          <w:szCs w:val="24"/>
        </w:rPr>
      </w:pPr>
      <w:bookmarkStart w:id="74" w:name="_ENREF_34"/>
      <w:r>
        <w:rPr>
          <w:szCs w:val="24"/>
        </w:rPr>
        <w:t>34.</w:t>
        <w:tab/>
        <w:t xml:space="preserve">Xu G, Chen Y, Yang S, Wang M, Yan W. The optimal design of magnetic coil in transcranial magnetic stimulation. </w:t>
      </w:r>
      <w:r>
        <w:rPr>
          <w:i/>
          <w:szCs w:val="24"/>
        </w:rPr>
        <w:t>Conf Proc IEEE Eng Med Biol Soc</w:t>
      </w:r>
      <w:bookmarkEnd w:id="74"/>
      <w:r>
        <w:rPr>
          <w:szCs w:val="24"/>
        </w:rPr>
        <w:t>. 2006;6:6221-6224.</w:t>
      </w:r>
    </w:p>
    <w:p>
      <w:pPr>
        <w:pStyle w:val="Normal"/>
        <w:ind w:left="360" w:hanging="360"/>
        <w:rPr>
          <w:szCs w:val="24"/>
        </w:rPr>
      </w:pPr>
      <w:bookmarkStart w:id="75" w:name="_ENREF_35"/>
      <w:r>
        <w:rPr>
          <w:szCs w:val="24"/>
        </w:rPr>
        <w:t>35.</w:t>
        <w:tab/>
        <w:t xml:space="preserve">Roth BJ, Maccabee PJ, Eberle LP, Amassian VE, Hallett M, Cadwell J, et al. In vitro evaluation of a 4-leaf coil design for magnetic stimulation of peripheral nerve. </w:t>
      </w:r>
      <w:r>
        <w:rPr>
          <w:i/>
          <w:szCs w:val="24"/>
        </w:rPr>
        <w:t>Electroencephalogr Clin Neurophysiol.</w:t>
      </w:r>
      <w:bookmarkEnd w:id="75"/>
      <w:r>
        <w:rPr>
          <w:szCs w:val="24"/>
        </w:rPr>
        <w:t xml:space="preserve"> 1994;93:68-74.</w:t>
      </w:r>
    </w:p>
    <w:p>
      <w:pPr>
        <w:pStyle w:val="Normal"/>
        <w:ind w:left="360" w:hanging="360"/>
        <w:rPr>
          <w:szCs w:val="24"/>
        </w:rPr>
      </w:pPr>
      <w:bookmarkStart w:id="76" w:name="_ENREF_36"/>
      <w:r>
        <w:rPr>
          <w:szCs w:val="24"/>
        </w:rPr>
        <w:t>36.</w:t>
        <w:tab/>
        <w:t xml:space="preserve">Ruohonen J, Ravazzani P, Grandori F. Functional magnetic stimulation: theory and coil optimization. </w:t>
      </w:r>
      <w:r>
        <w:rPr>
          <w:i/>
          <w:szCs w:val="24"/>
        </w:rPr>
        <w:t>Bioelectrochem Bioenerg.</w:t>
      </w:r>
      <w:bookmarkEnd w:id="76"/>
      <w:r>
        <w:rPr>
          <w:szCs w:val="24"/>
        </w:rPr>
        <w:t xml:space="preserve"> 1998;47:213-219.</w:t>
      </w:r>
    </w:p>
    <w:p>
      <w:pPr>
        <w:pStyle w:val="Normal"/>
        <w:ind w:left="360" w:hanging="360"/>
        <w:rPr>
          <w:szCs w:val="24"/>
        </w:rPr>
      </w:pPr>
      <w:bookmarkStart w:id="77" w:name="_ENREF_37"/>
      <w:r>
        <w:rPr>
          <w:szCs w:val="24"/>
        </w:rPr>
        <w:t>37.</w:t>
        <w:tab/>
        <w:t xml:space="preserve">Yang S, Xu G, Wang L, Geng D, Yang Q. Electromagnetic field simulation of 3D realistic head model during transcranial magnetic stimulation. </w:t>
      </w:r>
      <w:r>
        <w:rPr>
          <w:i/>
          <w:szCs w:val="24"/>
        </w:rPr>
        <w:t>ICBBE</w:t>
      </w:r>
      <w:bookmarkEnd w:id="77"/>
      <w:r>
        <w:rPr>
          <w:szCs w:val="24"/>
        </w:rPr>
        <w:t>. 2007:656-659.</w:t>
      </w:r>
    </w:p>
    <w:p>
      <w:pPr>
        <w:pStyle w:val="Normal"/>
        <w:ind w:left="360" w:hanging="360"/>
        <w:rPr>
          <w:szCs w:val="24"/>
        </w:rPr>
      </w:pPr>
      <w:bookmarkStart w:id="78" w:name="_ENREF_38"/>
      <w:r>
        <w:rPr>
          <w:szCs w:val="24"/>
        </w:rPr>
        <w:t>38.</w:t>
        <w:tab/>
        <w:t xml:space="preserve">Yang S, Xu G, Wang L, Geng Y, Yu H, Yang Q. Circular coil array model for transcranial magnetic stimulation. </w:t>
      </w:r>
      <w:r>
        <w:rPr>
          <w:i/>
          <w:szCs w:val="24"/>
        </w:rPr>
        <w:t>IEEE Trans Appl Supercond.</w:t>
      </w:r>
      <w:bookmarkEnd w:id="78"/>
      <w:r>
        <w:rPr>
          <w:szCs w:val="24"/>
        </w:rPr>
        <w:t xml:space="preserve"> 2010;20:829-833.</w:t>
      </w:r>
    </w:p>
    <w:p>
      <w:pPr>
        <w:pStyle w:val="Normal"/>
        <w:ind w:left="360" w:hanging="360"/>
        <w:rPr>
          <w:szCs w:val="24"/>
        </w:rPr>
      </w:pPr>
      <w:bookmarkStart w:id="79" w:name="_ENREF_39"/>
      <w:r>
        <w:rPr>
          <w:szCs w:val="24"/>
        </w:rPr>
        <w:t>39.</w:t>
        <w:tab/>
        <w:t xml:space="preserve">Ruohonen J, Ollikainen M, Nikouline V, Virtanen J, Ilmoniemi RJ. Coil design for real and sham transcranial magnetic stimulation. </w:t>
      </w:r>
      <w:r>
        <w:rPr>
          <w:i/>
          <w:szCs w:val="24"/>
        </w:rPr>
        <w:t>IEEE Trans Biomed Eng.</w:t>
      </w:r>
      <w:bookmarkEnd w:id="79"/>
      <w:r>
        <w:rPr>
          <w:szCs w:val="24"/>
        </w:rPr>
        <w:t xml:space="preserve"> 2000;47:145-148.</w:t>
      </w:r>
    </w:p>
    <w:p>
      <w:pPr>
        <w:pStyle w:val="Normal"/>
        <w:ind w:left="360" w:hanging="360"/>
        <w:rPr>
          <w:szCs w:val="24"/>
        </w:rPr>
      </w:pPr>
      <w:bookmarkStart w:id="80" w:name="_ENREF_40"/>
      <w:r>
        <w:rPr>
          <w:szCs w:val="24"/>
        </w:rPr>
        <w:t>40.</w:t>
        <w:tab/>
        <w:t xml:space="preserve">Rohan M, Parow A, Stoll AL, Demopulos C, Friedman S, Dager S, et al. Low-field magnetic stimulation in bipolar depression using an MRI-based stimulator. </w:t>
      </w:r>
      <w:r>
        <w:rPr>
          <w:i/>
          <w:szCs w:val="24"/>
        </w:rPr>
        <w:t>Am J Psychiatry.</w:t>
      </w:r>
      <w:bookmarkEnd w:id="80"/>
      <w:r>
        <w:rPr>
          <w:szCs w:val="24"/>
        </w:rPr>
        <w:t xml:space="preserve"> 2004;161:93-98.</w:t>
      </w:r>
    </w:p>
    <w:p>
      <w:pPr>
        <w:pStyle w:val="Normal"/>
        <w:ind w:left="360" w:hanging="360"/>
        <w:rPr>
          <w:szCs w:val="24"/>
        </w:rPr>
      </w:pPr>
      <w:bookmarkStart w:id="81" w:name="_ENREF_41"/>
      <w:r>
        <w:rPr>
          <w:szCs w:val="24"/>
        </w:rPr>
        <w:t>41.</w:t>
        <w:tab/>
        <w:t xml:space="preserve">Haus HA, Melcher JR. </w:t>
      </w:r>
      <w:r>
        <w:rPr>
          <w:i/>
          <w:szCs w:val="24"/>
        </w:rPr>
        <w:t>Electromagnetic Fields and Energy</w:t>
      </w:r>
      <w:bookmarkEnd w:id="81"/>
      <w:r>
        <w:rPr>
          <w:szCs w:val="24"/>
        </w:rPr>
        <w:t>. New Jersey: Printice-Hall; 1989.</w:t>
      </w:r>
    </w:p>
    <w:p>
      <w:pPr>
        <w:pStyle w:val="Normal"/>
        <w:ind w:left="360" w:hanging="360"/>
        <w:rPr>
          <w:szCs w:val="24"/>
        </w:rPr>
      </w:pPr>
      <w:bookmarkStart w:id="82" w:name="_ENREF_42"/>
      <w:r>
        <w:rPr>
          <w:szCs w:val="24"/>
        </w:rPr>
        <w:t>42.</w:t>
        <w:tab/>
        <w:t xml:space="preserve">Jackson JD. </w:t>
      </w:r>
      <w:r>
        <w:rPr>
          <w:i/>
          <w:szCs w:val="24"/>
        </w:rPr>
        <w:t>Classical Electrodynamics</w:t>
      </w:r>
      <w:bookmarkEnd w:id="82"/>
      <w:r>
        <w:rPr>
          <w:szCs w:val="24"/>
        </w:rPr>
        <w:t>. 3rd ed. New York: John Wiley &amp; Sons, Inc.; 1999.</w:t>
      </w:r>
    </w:p>
    <w:p>
      <w:pPr>
        <w:pStyle w:val="Normal"/>
        <w:rPr>
          <w:szCs w:val="24"/>
        </w:rPr>
      </w:pPr>
      <w:r>
        <w:rPr>
          <w:szCs w:val="24"/>
        </w:rPr>
      </w:r>
    </w:p>
    <w:p>
      <w:pPr>
        <w:pStyle w:val="Normal"/>
        <w:rPr/>
      </w:pPr>
      <w:r>
        <w:rPr/>
      </w:r>
    </w:p>
    <w:sectPr>
      <w:type w:val="nextPage"/>
      <w:pgSz w:orient="landscape" w:w="15840" w:h="12240"/>
      <w:pgMar w:left="1080" w:right="1080" w:header="0" w:top="1080" w:footer="0" w:bottom="1080" w:gutter="0"/>
      <w:pgNumType w:fmt="decimal"/>
      <w:formProt w:val="false"/>
      <w:textDirection w:val="lrTb"/>
      <w:docGrid w:type="default" w:linePitch="360" w:charSpace="16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9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imSun" w:cs="Times New Roman"/>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9a13d2"/>
    <w:pPr>
      <w:widowControl/>
      <w:bidi w:val="0"/>
      <w:jc w:val="left"/>
    </w:pPr>
    <w:rPr>
      <w:rFonts w:ascii="Times New Roman" w:hAnsi="Times New Roman" w:eastAsia="SimSun" w:cs="Times New Roman"/>
      <w:color w:val="auto"/>
      <w:kern w:val="0"/>
      <w:sz w:val="20"/>
      <w:szCs w:val="20"/>
      <w:lang w:val="en-US"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link w:val="BalloonText"/>
    <w:uiPriority w:val="99"/>
    <w:semiHidden/>
    <w:qFormat/>
    <w:rsid w:val="00c45e46"/>
    <w:rPr>
      <w:rFonts w:ascii="Tahoma" w:hAnsi="Tahoma" w:eastAsia="SimSun" w:cs="Tahoma"/>
      <w:sz w:val="16"/>
      <w:szCs w:val="16"/>
      <w:lang w:eastAsia="en-US"/>
    </w:rPr>
  </w:style>
  <w:style w:type="character" w:styleId="Annotationreference">
    <w:name w:val="annotation reference"/>
    <w:uiPriority w:val="99"/>
    <w:semiHidden/>
    <w:unhideWhenUsed/>
    <w:qFormat/>
    <w:rsid w:val="000b2da4"/>
    <w:rPr>
      <w:sz w:val="16"/>
      <w:szCs w:val="16"/>
    </w:rPr>
  </w:style>
  <w:style w:type="character" w:styleId="CommentTextChar" w:customStyle="1">
    <w:name w:val="Comment Text Char"/>
    <w:basedOn w:val="DefaultParagraphFont"/>
    <w:link w:val="CommentText"/>
    <w:uiPriority w:val="99"/>
    <w:semiHidden/>
    <w:qFormat/>
    <w:rsid w:val="000b2da4"/>
    <w:rPr/>
  </w:style>
  <w:style w:type="character" w:styleId="InternetLink">
    <w:name w:val="Internet Link"/>
    <w:uiPriority w:val="99"/>
    <w:unhideWhenUsed/>
    <w:rsid w:val="00a213d1"/>
    <w:rPr>
      <w:color w:val="0000FF"/>
      <w:u w:val="single"/>
    </w:rPr>
  </w:style>
  <w:style w:type="character" w:styleId="CommentSubjectChar" w:customStyle="1">
    <w:name w:val="Comment Subject Char"/>
    <w:link w:val="CommentSubject"/>
    <w:uiPriority w:val="99"/>
    <w:semiHidden/>
    <w:qFormat/>
    <w:rsid w:val="00710fc8"/>
    <w:rPr>
      <w:rFonts w:ascii="Times New Roman" w:hAnsi="Times New Roman"/>
      <w:b/>
      <w:bCs/>
    </w:rPr>
  </w:style>
  <w:style w:type="character" w:styleId="ListLabel1">
    <w:name w:val="ListLabel 1"/>
    <w:qFormat/>
    <w:rPr>
      <w:b/>
    </w:rPr>
  </w:style>
  <w:style w:type="character" w:styleId="ListLabel2">
    <w:name w:val="ListLabel 2"/>
    <w:qFormat/>
    <w:rPr>
      <w:b/>
    </w:rPr>
  </w:style>
  <w:style w:type="character" w:styleId="ListLabel3">
    <w:name w:val="ListLabel 3"/>
    <w:qFormat/>
    <w:rPr>
      <w:b/>
      <w:i/>
    </w:rPr>
  </w:style>
  <w:style w:type="character" w:styleId="ListLabel4">
    <w:name w:val="ListLabel 4"/>
    <w:qFormat/>
    <w:rPr>
      <w:rFonts w:eastAsia="TimesNewRoman" w:cs="Times New Roman"/>
      <w:sz w:val="24"/>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color w:val="00000A"/>
      <w:szCs w:val="24"/>
    </w:rPr>
  </w:style>
  <w:style w:type="character" w:styleId="ListLabel9">
    <w:name w:val="ListLabel 9"/>
    <w:qFormat/>
    <w:rPr>
      <w:color w:val="00000A"/>
      <w:szCs w:val="24"/>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c45e46"/>
    <w:pPr/>
    <w:rPr>
      <w:rFonts w:ascii="Tahoma" w:hAnsi="Tahoma"/>
      <w:sz w:val="16"/>
      <w:szCs w:val="16"/>
      <w:lang w:val="x-none"/>
    </w:rPr>
  </w:style>
  <w:style w:type="paragraph" w:styleId="Annotationtext">
    <w:name w:val="annotation text"/>
    <w:basedOn w:val="Normal"/>
    <w:link w:val="CommentTextChar"/>
    <w:uiPriority w:val="99"/>
    <w:semiHidden/>
    <w:unhideWhenUsed/>
    <w:qFormat/>
    <w:rsid w:val="000b2da4"/>
    <w:pPr>
      <w:spacing w:lineRule="auto" w:line="276" w:before="0" w:after="200"/>
    </w:pPr>
    <w:rPr>
      <w:rFonts w:ascii="Calibri" w:hAnsi="Calibri"/>
      <w:lang w:eastAsia="zh-CN"/>
    </w:rPr>
  </w:style>
  <w:style w:type="paragraph" w:styleId="Annotationsubject">
    <w:name w:val="annotation subject"/>
    <w:basedOn w:val="Annotationtext"/>
    <w:link w:val="CommentSubjectChar"/>
    <w:uiPriority w:val="99"/>
    <w:semiHidden/>
    <w:unhideWhenUsed/>
    <w:qFormat/>
    <w:rsid w:val="00710fc8"/>
    <w:pPr>
      <w:spacing w:lineRule="auto" w:line="240" w:before="0" w:after="0"/>
    </w:pPr>
    <w:rPr>
      <w:rFonts w:ascii="Times New Roman" w:hAnsi="Times New Roman"/>
      <w:b/>
      <w:bCs/>
      <w:lang w:val="x-none" w:eastAsia="x-none"/>
    </w:rPr>
  </w:style>
  <w:style w:type="paragraph" w:styleId="Revision">
    <w:name w:val="Revision"/>
    <w:uiPriority w:val="99"/>
    <w:semiHidden/>
    <w:qFormat/>
    <w:rsid w:val="006509de"/>
    <w:pPr>
      <w:widowControl/>
      <w:bidi w:val="0"/>
      <w:jc w:val="left"/>
    </w:pPr>
    <w:rPr>
      <w:rFonts w:ascii="Times New Roman" w:hAnsi="Times New Roman" w:eastAsia="SimSun" w:cs="Times New Roman"/>
      <w:color w:val="auto"/>
      <w:kern w:val="0"/>
      <w:sz w:val="20"/>
      <w:szCs w:val="20"/>
      <w:lang w:val="en-US" w:eastAsia="en-US" w:bidi="ar-SA"/>
    </w:rPr>
  </w:style>
  <w:style w:type="paragraph" w:styleId="Default" w:customStyle="1">
    <w:name w:val="Default"/>
    <w:qFormat/>
    <w:rsid w:val="00b775b9"/>
    <w:pPr>
      <w:widowControl/>
      <w:bidi w:val="0"/>
      <w:jc w:val="left"/>
    </w:pPr>
    <w:rPr>
      <w:rFonts w:ascii="Times New Roman" w:hAnsi="Times New Roman" w:eastAsia="SimSun" w:cs="Times New Roman"/>
      <w:color w:val="000000"/>
      <w:kern w:val="0"/>
      <w:sz w:val="24"/>
      <w:szCs w:val="24"/>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0934e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oleObject" Target="embeddings/oleObject1.bin"/><Relationship Id="rId4" Type="http://schemas.openxmlformats.org/officeDocument/2006/relationships/image" Target="media/image2.emf"/><Relationship Id="rId5" Type="http://schemas.openxmlformats.org/officeDocument/2006/relationships/oleObject" Target="embeddings/oleObject2.bin"/><Relationship Id="rId6" Type="http://schemas.openxmlformats.org/officeDocument/2006/relationships/image" Target="media/image3.emf"/><Relationship Id="rId7" Type="http://schemas.openxmlformats.org/officeDocument/2006/relationships/image" Target="media/image4.wmf"/><Relationship Id="rId8" Type="http://schemas.openxmlformats.org/officeDocument/2006/relationships/image" Target="media/image5.wmf"/><Relationship Id="rId9" Type="http://schemas.openxmlformats.org/officeDocument/2006/relationships/image" Target="media/image6.png"/><Relationship Id="rId10" Type="http://schemas.openxmlformats.org/officeDocument/2006/relationships/image" Target="media/image7.wmf"/><Relationship Id="rId11" Type="http://schemas.openxmlformats.org/officeDocument/2006/relationships/image" Target="media/image8.wmf"/><Relationship Id="rId12" Type="http://schemas.openxmlformats.org/officeDocument/2006/relationships/image" Target="media/image9.png"/><Relationship Id="rId13" Type="http://schemas.openxmlformats.org/officeDocument/2006/relationships/image" Target="media/image10.wmf"/><Relationship Id="rId14" Type="http://schemas.openxmlformats.org/officeDocument/2006/relationships/image" Target="media/image11.wmf"/><Relationship Id="rId15" Type="http://schemas.openxmlformats.org/officeDocument/2006/relationships/image" Target="media/image12.png"/><Relationship Id="rId16" Type="http://schemas.openxmlformats.org/officeDocument/2006/relationships/image" Target="media/image13.wmf"/><Relationship Id="rId17" Type="http://schemas.openxmlformats.org/officeDocument/2006/relationships/image" Target="media/image14.wmf"/><Relationship Id="rId18" Type="http://schemas.openxmlformats.org/officeDocument/2006/relationships/image" Target="media/image15.png"/><Relationship Id="rId19" Type="http://schemas.openxmlformats.org/officeDocument/2006/relationships/image" Target="media/image16.wmf"/><Relationship Id="rId20" Type="http://schemas.openxmlformats.org/officeDocument/2006/relationships/image" Target="media/image17.wmf"/><Relationship Id="rId21" Type="http://schemas.openxmlformats.org/officeDocument/2006/relationships/image" Target="media/image18.png"/><Relationship Id="rId22" Type="http://schemas.openxmlformats.org/officeDocument/2006/relationships/oleObject" Target="embeddings/oleObject3.bin"/><Relationship Id="rId23" Type="http://schemas.openxmlformats.org/officeDocument/2006/relationships/image" Target="media/image19.emf"/><Relationship Id="rId24" Type="http://schemas.openxmlformats.org/officeDocument/2006/relationships/image" Target="media/image20.wmf"/><Relationship Id="rId25" Type="http://schemas.openxmlformats.org/officeDocument/2006/relationships/image" Target="media/image21.png"/><Relationship Id="rId26" Type="http://schemas.openxmlformats.org/officeDocument/2006/relationships/image" Target="media/image22.wmf"/><Relationship Id="rId27" Type="http://schemas.openxmlformats.org/officeDocument/2006/relationships/image" Target="media/image23.wmf"/><Relationship Id="rId28" Type="http://schemas.openxmlformats.org/officeDocument/2006/relationships/image" Target="media/image24.png"/><Relationship Id="rId29" Type="http://schemas.openxmlformats.org/officeDocument/2006/relationships/image" Target="media/image25.wmf"/><Relationship Id="rId30" Type="http://schemas.openxmlformats.org/officeDocument/2006/relationships/image" Target="media/image26.wmf"/><Relationship Id="rId31" Type="http://schemas.openxmlformats.org/officeDocument/2006/relationships/image" Target="media/image27.png"/><Relationship Id="rId32" Type="http://schemas.openxmlformats.org/officeDocument/2006/relationships/image" Target="media/image28.wmf"/><Relationship Id="rId33" Type="http://schemas.openxmlformats.org/officeDocument/2006/relationships/image" Target="media/image29.wmf"/><Relationship Id="rId34" Type="http://schemas.openxmlformats.org/officeDocument/2006/relationships/image" Target="media/image30.png"/><Relationship Id="rId35" Type="http://schemas.openxmlformats.org/officeDocument/2006/relationships/image" Target="media/image31.wmf"/><Relationship Id="rId36" Type="http://schemas.openxmlformats.org/officeDocument/2006/relationships/image" Target="media/image32.wmf"/><Relationship Id="rId37" Type="http://schemas.openxmlformats.org/officeDocument/2006/relationships/image" Target="media/image33.png"/><Relationship Id="rId38" Type="http://schemas.openxmlformats.org/officeDocument/2006/relationships/oleObject" Target="embeddings/oleObject4.bin"/><Relationship Id="rId39" Type="http://schemas.openxmlformats.org/officeDocument/2006/relationships/image" Target="media/image34.emf"/><Relationship Id="rId40" Type="http://schemas.openxmlformats.org/officeDocument/2006/relationships/image" Target="media/image35.wmf"/><Relationship Id="rId41" Type="http://schemas.openxmlformats.org/officeDocument/2006/relationships/image" Target="media/image36.png"/><Relationship Id="rId42" Type="http://schemas.openxmlformats.org/officeDocument/2006/relationships/image" Target="media/image37.wmf"/><Relationship Id="rId43" Type="http://schemas.openxmlformats.org/officeDocument/2006/relationships/image" Target="media/image38.wmf"/><Relationship Id="rId44" Type="http://schemas.openxmlformats.org/officeDocument/2006/relationships/image" Target="media/image39.png"/><Relationship Id="rId45" Type="http://schemas.openxmlformats.org/officeDocument/2006/relationships/image" Target="media/image40.wmf"/><Relationship Id="rId46" Type="http://schemas.openxmlformats.org/officeDocument/2006/relationships/image" Target="media/image41.wmf"/><Relationship Id="rId47" Type="http://schemas.openxmlformats.org/officeDocument/2006/relationships/image" Target="media/image42.png"/><Relationship Id="rId48" Type="http://schemas.openxmlformats.org/officeDocument/2006/relationships/oleObject" Target="embeddings/oleObject5.bin"/><Relationship Id="rId49" Type="http://schemas.openxmlformats.org/officeDocument/2006/relationships/image" Target="media/image43.emf"/><Relationship Id="rId50" Type="http://schemas.openxmlformats.org/officeDocument/2006/relationships/image" Target="media/image44.wmf"/><Relationship Id="rId51" Type="http://schemas.openxmlformats.org/officeDocument/2006/relationships/image" Target="media/image45.png"/><Relationship Id="rId52" Type="http://schemas.openxmlformats.org/officeDocument/2006/relationships/oleObject" Target="embeddings/oleObject6.bin"/><Relationship Id="rId53" Type="http://schemas.openxmlformats.org/officeDocument/2006/relationships/image" Target="media/image46.emf"/><Relationship Id="rId54" Type="http://schemas.openxmlformats.org/officeDocument/2006/relationships/image" Target="media/image47.wmf"/><Relationship Id="rId55" Type="http://schemas.openxmlformats.org/officeDocument/2006/relationships/image" Target="media/image48.png"/><Relationship Id="rId56" Type="http://schemas.openxmlformats.org/officeDocument/2006/relationships/oleObject" Target="embeddings/oleObject7.bin"/><Relationship Id="rId57" Type="http://schemas.openxmlformats.org/officeDocument/2006/relationships/image" Target="media/image49.emf"/><Relationship Id="rId58" Type="http://schemas.openxmlformats.org/officeDocument/2006/relationships/image" Target="media/image50.wmf"/><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hyperlink" Target="http://www.icts.uci.edu/neuroimaging/GuidetoMagneticStimulation2008.pdf" TargetMode="Externa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Relationship Id="rId6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05E33C-2F1D-45EE-BB0A-8D9665C30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2032</TotalTime>
  <Application>LibreOffice/6.0.7.3$Linux_X86_64 LibreOffice_project/00m0$Build-3</Application>
  <Pages>7</Pages>
  <Words>1841</Words>
  <Characters>9562</Characters>
  <CharactersWithSpaces>11137</CharactersWithSpaces>
  <Paragraphs>310</Paragraphs>
  <Company>Columbia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2019-01-23T14:46:00Z</dcterms:created>
  <dc:creator>Z</dc:creator>
  <dc:description/>
  <dc:language>en-US</dc:language>
  <cp:lastModifiedBy/>
  <cp:lastPrinted>2011-10-18T11:13:00Z</cp:lastPrinted>
  <dcterms:modified xsi:type="dcterms:W3CDTF">2019-06-06T19:59:01Z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Columbia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Recent Style Id 0_1">
    <vt:lpwstr>http://www.zotero.org/styles/american-medical-association</vt:lpwstr>
  </property>
  <property fmtid="{D5CDD505-2E9C-101B-9397-08002B2CF9AE}" pid="8" name="Mendeley Recent Style Id 1_1">
    <vt:lpwstr>http://www.zotero.org/styles/american-political-science-association</vt:lpwstr>
  </property>
  <property fmtid="{D5CDD505-2E9C-101B-9397-08002B2CF9AE}" pid="9" name="Mendeley Recent Style Id 2_1">
    <vt:lpwstr>http://www.zotero.org/styles/apa</vt:lpwstr>
  </property>
  <property fmtid="{D5CDD505-2E9C-101B-9397-08002B2CF9AE}" pid="10" name="Mendeley Recent Style Id 3_1">
    <vt:lpwstr>http://www.zotero.org/styles/american-sociological-association</vt:lpwstr>
  </property>
  <property fmtid="{D5CDD505-2E9C-101B-9397-08002B2CF9AE}" pid="11" name="Mendeley Recent Style Id 4_1">
    <vt:lpwstr>http://www.zotero.org/styles/chicago-author-date</vt:lpwstr>
  </property>
  <property fmtid="{D5CDD505-2E9C-101B-9397-08002B2CF9AE}" pid="12" name="Mendeley Recent Style Id 5_1">
    <vt:lpwstr>http://www.zotero.org/styles/harvard-cite-them-right</vt:lpwstr>
  </property>
  <property fmtid="{D5CDD505-2E9C-101B-9397-08002B2CF9AE}" pid="13" name="Mendeley Recent Style Id 6_1">
    <vt:lpwstr>http://www.zotero.org/styles/ieee</vt:lpwstr>
  </property>
  <property fmtid="{D5CDD505-2E9C-101B-9397-08002B2CF9AE}" pid="14" name="Mendeley Recent Style Id 7_1">
    <vt:lpwstr>http://www.zotero.org/styles/modern-humanities-research-association</vt:lpwstr>
  </property>
  <property fmtid="{D5CDD505-2E9C-101B-9397-08002B2CF9AE}" pid="15" name="Mendeley Recent Style Id 8_1">
    <vt:lpwstr>http://www.zotero.org/styles/modern-language-association</vt:lpwstr>
  </property>
  <property fmtid="{D5CDD505-2E9C-101B-9397-08002B2CF9AE}" pid="16" name="Mendeley Recent Style Id 9_1">
    <vt:lpwstr>http://www.zotero.org/styles/nature</vt:lpwstr>
  </property>
  <property fmtid="{D5CDD505-2E9C-101B-9397-08002B2CF9AE}" pid="17" name="Mendeley Recent Style Name 0_1">
    <vt:lpwstr>American Medical Association</vt:lpwstr>
  </property>
  <property fmtid="{D5CDD505-2E9C-101B-9397-08002B2CF9AE}" pid="18" name="Mendeley Recent Style Name 1_1">
    <vt:lpwstr>American Political Science Association</vt:lpwstr>
  </property>
  <property fmtid="{D5CDD505-2E9C-101B-9397-08002B2CF9AE}" pid="19" name="Mendeley Recent Style Name 2_1">
    <vt:lpwstr>American Psychological Association 6th edition</vt:lpwstr>
  </property>
  <property fmtid="{D5CDD505-2E9C-101B-9397-08002B2CF9AE}" pid="20" name="Mendeley Recent Style Name 3_1">
    <vt:lpwstr>American Sociological Association</vt:lpwstr>
  </property>
  <property fmtid="{D5CDD505-2E9C-101B-9397-08002B2CF9AE}" pid="21" name="Mendeley Recent Style Name 4_1">
    <vt:lpwstr>Chicago Manual of Style 17th edition (author-date)</vt:lpwstr>
  </property>
  <property fmtid="{D5CDD505-2E9C-101B-9397-08002B2CF9AE}" pid="22" name="Mendeley Recent Style Name 5_1">
    <vt:lpwstr>Cite Them Right 10th edition - Harvard</vt:lpwstr>
  </property>
  <property fmtid="{D5CDD505-2E9C-101B-9397-08002B2CF9AE}" pid="23" name="Mendeley Recent Style Name 6_1">
    <vt:lpwstr>IEEE</vt:lpwstr>
  </property>
  <property fmtid="{D5CDD505-2E9C-101B-9397-08002B2CF9AE}" pid="24" name="Mendeley Recent Style Name 7_1">
    <vt:lpwstr>Modern Humanities Research Association 3rd edition (note with bibliography)</vt:lpwstr>
  </property>
  <property fmtid="{D5CDD505-2E9C-101B-9397-08002B2CF9AE}" pid="25" name="Mendeley Recent Style Name 8_1">
    <vt:lpwstr>Modern Language Association 8th edition</vt:lpwstr>
  </property>
  <property fmtid="{D5CDD505-2E9C-101B-9397-08002B2CF9AE}" pid="26" name="Mendeley Recent Style Name 9_1">
    <vt:lpwstr>Nature</vt:lpwstr>
  </property>
  <property fmtid="{D5CDD505-2E9C-101B-9397-08002B2CF9AE}" pid="27" name="ScaleCrop">
    <vt:bool>0</vt:bool>
  </property>
  <property fmtid="{D5CDD505-2E9C-101B-9397-08002B2CF9AE}" pid="28" name="ShareDoc">
    <vt:bool>0</vt:bool>
  </property>
</Properties>
</file>